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4249E" w14:textId="63269396" w:rsidR="009D6ED6" w:rsidRPr="00F15AF3" w:rsidRDefault="00E6711F" w:rsidP="00923DD1">
      <w:pPr>
        <w:keepNext/>
        <w:autoSpaceDE w:val="0"/>
        <w:autoSpaceDN w:val="0"/>
        <w:outlineLvl w:val="2"/>
        <w:rPr>
          <w:rFonts w:ascii="Arial" w:eastAsia="Times New Roman" w:hAnsi="Arial" w:cs="Arial"/>
          <w:sz w:val="22"/>
          <w:szCs w:val="22"/>
          <w:lang w:val="et-EE" w:eastAsia="et-EE"/>
        </w:rPr>
      </w:pPr>
      <w:r w:rsidRPr="00F15AF3">
        <w:rPr>
          <w:rFonts w:ascii="Arial" w:eastAsia="Times New Roman" w:hAnsi="Arial" w:cs="Arial"/>
          <w:sz w:val="22"/>
          <w:szCs w:val="22"/>
          <w:lang w:val="et-EE" w:eastAsia="et-EE"/>
        </w:rPr>
        <w:t>Pakkumus</w:t>
      </w:r>
      <w:r w:rsidR="00887D14" w:rsidRPr="00F15AF3">
        <w:rPr>
          <w:rFonts w:ascii="Arial" w:eastAsia="Times New Roman" w:hAnsi="Arial" w:cs="Arial"/>
          <w:sz w:val="22"/>
          <w:szCs w:val="22"/>
          <w:lang w:val="et-EE" w:eastAsia="et-EE"/>
        </w:rPr>
        <w:t>e esitamise vorm</w:t>
      </w:r>
      <w:r w:rsidR="009D6ED6" w:rsidRPr="00F15AF3">
        <w:rPr>
          <w:rFonts w:ascii="Arial" w:eastAsia="Times New Roman" w:hAnsi="Arial" w:cs="Arial"/>
          <w:sz w:val="22"/>
          <w:szCs w:val="22"/>
          <w:lang w:val="et-EE" w:eastAsia="et-EE"/>
        </w:rPr>
        <w:t xml:space="preserve"> </w:t>
      </w:r>
    </w:p>
    <w:p w14:paraId="5DCDB41D" w14:textId="77777777" w:rsidR="009D6ED6" w:rsidRPr="006C3270" w:rsidRDefault="009D6ED6" w:rsidP="00923DD1">
      <w:pPr>
        <w:autoSpaceDE w:val="0"/>
        <w:autoSpaceDN w:val="0"/>
        <w:jc w:val="both"/>
        <w:rPr>
          <w:rFonts w:ascii="Arial" w:eastAsia="Times New Roman" w:hAnsi="Arial" w:cs="Arial"/>
          <w:sz w:val="22"/>
          <w:szCs w:val="22"/>
          <w:lang w:val="et-EE" w:eastAsia="et-EE"/>
        </w:rPr>
      </w:pPr>
    </w:p>
    <w:p w14:paraId="337946A4" w14:textId="36CBB6A7" w:rsidR="00887D14" w:rsidRPr="00C477BA" w:rsidRDefault="00B655C7" w:rsidP="00923DD1">
      <w:pPr>
        <w:rPr>
          <w:rFonts w:ascii="Arial" w:hAnsi="Arial" w:cs="Arial"/>
          <w:sz w:val="22"/>
          <w:szCs w:val="22"/>
        </w:rPr>
      </w:pPr>
      <w:proofErr w:type="spellStart"/>
      <w:r w:rsidRPr="006C3270">
        <w:rPr>
          <w:rFonts w:ascii="Arial" w:eastAsia="Times New Roman" w:hAnsi="Arial" w:cs="Arial"/>
          <w:b/>
          <w:bCs/>
          <w:sz w:val="22"/>
          <w:szCs w:val="22"/>
          <w:lang w:eastAsia="et-EE"/>
        </w:rPr>
        <w:t>Väikeost</w:t>
      </w:r>
      <w:proofErr w:type="spellEnd"/>
      <w:r w:rsidRPr="006C3270">
        <w:rPr>
          <w:rFonts w:ascii="Arial" w:eastAsia="Times New Roman" w:hAnsi="Arial" w:cs="Arial"/>
          <w:b/>
          <w:bCs/>
          <w:sz w:val="22"/>
          <w:szCs w:val="22"/>
          <w:lang w:eastAsia="et-EE"/>
        </w:rPr>
        <w:t xml:space="preserve">: </w:t>
      </w:r>
      <w:bookmarkStart w:id="0" w:name="_Hlk127778261"/>
      <w:r w:rsidR="00A92DB0" w:rsidRPr="00051E24">
        <w:rPr>
          <w:rFonts w:ascii="Arial" w:hAnsi="Arial" w:cs="Arial"/>
          <w:sz w:val="22"/>
          <w:szCs w:val="22"/>
        </w:rPr>
        <w:t>„</w:t>
      </w:r>
      <w:proofErr w:type="spellStart"/>
      <w:r w:rsidR="009B4DF6">
        <w:rPr>
          <w:rFonts w:ascii="Arial" w:hAnsi="Arial" w:cs="Arial"/>
          <w:sz w:val="22"/>
          <w:szCs w:val="22"/>
        </w:rPr>
        <w:t>Taastava</w:t>
      </w:r>
      <w:proofErr w:type="spellEnd"/>
      <w:r w:rsidR="009B4DF6">
        <w:rPr>
          <w:rFonts w:ascii="Arial" w:hAnsi="Arial" w:cs="Arial"/>
          <w:sz w:val="22"/>
          <w:szCs w:val="22"/>
        </w:rPr>
        <w:t xml:space="preserve"> </w:t>
      </w:r>
      <w:proofErr w:type="spellStart"/>
      <w:r w:rsidR="009B4DF6">
        <w:rPr>
          <w:rFonts w:ascii="Arial" w:hAnsi="Arial" w:cs="Arial"/>
          <w:sz w:val="22"/>
          <w:szCs w:val="22"/>
        </w:rPr>
        <w:t>õiguse</w:t>
      </w:r>
      <w:proofErr w:type="spellEnd"/>
      <w:r w:rsidR="009B4DF6">
        <w:rPr>
          <w:rFonts w:ascii="Arial" w:hAnsi="Arial" w:cs="Arial"/>
          <w:sz w:val="22"/>
          <w:szCs w:val="22"/>
        </w:rPr>
        <w:t xml:space="preserve"> </w:t>
      </w:r>
      <w:proofErr w:type="spellStart"/>
      <w:r w:rsidR="009B4DF6">
        <w:rPr>
          <w:rFonts w:ascii="Arial" w:hAnsi="Arial" w:cs="Arial"/>
          <w:sz w:val="22"/>
          <w:szCs w:val="22"/>
        </w:rPr>
        <w:t>vabatahtlike</w:t>
      </w:r>
      <w:proofErr w:type="spellEnd"/>
      <w:r w:rsidR="009B4DF6">
        <w:rPr>
          <w:rFonts w:ascii="Arial" w:hAnsi="Arial" w:cs="Arial"/>
          <w:sz w:val="22"/>
          <w:szCs w:val="22"/>
        </w:rPr>
        <w:t xml:space="preserve"> </w:t>
      </w:r>
      <w:proofErr w:type="spellStart"/>
      <w:r w:rsidR="009B4DF6">
        <w:rPr>
          <w:rFonts w:ascii="Arial" w:hAnsi="Arial" w:cs="Arial"/>
          <w:sz w:val="22"/>
          <w:szCs w:val="22"/>
        </w:rPr>
        <w:t>baaskoolitus</w:t>
      </w:r>
      <w:r w:rsidR="00C5171C">
        <w:rPr>
          <w:rFonts w:ascii="Arial" w:hAnsi="Arial" w:cs="Arial"/>
          <w:sz w:val="22"/>
          <w:szCs w:val="22"/>
        </w:rPr>
        <w:t>e</w:t>
      </w:r>
      <w:proofErr w:type="spellEnd"/>
      <w:r w:rsidR="00C5171C">
        <w:rPr>
          <w:rFonts w:ascii="Arial" w:hAnsi="Arial" w:cs="Arial"/>
          <w:sz w:val="22"/>
          <w:szCs w:val="22"/>
        </w:rPr>
        <w:t xml:space="preserve"> </w:t>
      </w:r>
      <w:proofErr w:type="spellStart"/>
      <w:r w:rsidR="00C5171C">
        <w:rPr>
          <w:rFonts w:ascii="Arial" w:hAnsi="Arial" w:cs="Arial"/>
          <w:sz w:val="22"/>
          <w:szCs w:val="22"/>
        </w:rPr>
        <w:t>läbiviimine</w:t>
      </w:r>
      <w:proofErr w:type="spellEnd"/>
      <w:r w:rsidR="00A92DB0" w:rsidRPr="00051E24">
        <w:rPr>
          <w:rFonts w:ascii="Arial" w:hAnsi="Arial" w:cs="Arial"/>
          <w:sz w:val="22"/>
        </w:rPr>
        <w:t>”</w:t>
      </w:r>
      <w:r w:rsidR="00051E24" w:rsidRPr="00051E24">
        <w:rPr>
          <w:rFonts w:ascii="Arial" w:hAnsi="Arial" w:cs="Arial"/>
          <w:sz w:val="22"/>
          <w:szCs w:val="22"/>
        </w:rPr>
        <w:t xml:space="preserve"> </w:t>
      </w:r>
      <w:bookmarkEnd w:id="0"/>
      <w:r w:rsidR="00BE7714" w:rsidRPr="00051E24">
        <w:rPr>
          <w:rFonts w:ascii="Arial" w:hAnsi="Arial" w:cs="Arial"/>
          <w:sz w:val="22"/>
        </w:rPr>
        <w:br/>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564"/>
      </w:tblGrid>
      <w:tr w:rsidR="00887D14" w:rsidRPr="006C3270" w14:paraId="4283D8AF" w14:textId="77777777" w:rsidTr="00B75FB4">
        <w:tc>
          <w:tcPr>
            <w:tcW w:w="4395" w:type="dxa"/>
          </w:tcPr>
          <w:p w14:paraId="4E97E109" w14:textId="77777777" w:rsidR="00887D14" w:rsidRPr="006C3270" w:rsidRDefault="00887D14" w:rsidP="00923DD1">
            <w:pPr>
              <w:autoSpaceDE w:val="0"/>
              <w:autoSpaceDN w:val="0"/>
              <w:jc w:val="both"/>
              <w:rPr>
                <w:rFonts w:ascii="Arial" w:eastAsia="Times New Roman" w:hAnsi="Arial" w:cs="Arial"/>
                <w:b/>
                <w:sz w:val="22"/>
                <w:szCs w:val="22"/>
                <w:lang w:val="et-EE" w:eastAsia="et-EE"/>
              </w:rPr>
            </w:pPr>
            <w:r w:rsidRPr="006C3270">
              <w:rPr>
                <w:rFonts w:ascii="Arial" w:eastAsia="Times New Roman" w:hAnsi="Arial" w:cs="Arial"/>
                <w:b/>
                <w:sz w:val="22"/>
                <w:szCs w:val="22"/>
                <w:lang w:val="et-EE" w:eastAsia="et-EE"/>
              </w:rPr>
              <w:t>Pakkuja andmed</w:t>
            </w:r>
          </w:p>
        </w:tc>
        <w:tc>
          <w:tcPr>
            <w:tcW w:w="4564" w:type="dxa"/>
            <w:shd w:val="clear" w:color="auto" w:fill="FFFFFF"/>
          </w:tcPr>
          <w:p w14:paraId="33A0FFD8" w14:textId="77777777" w:rsidR="00887D14" w:rsidRPr="006C3270" w:rsidRDefault="00887D14" w:rsidP="00923DD1">
            <w:pPr>
              <w:autoSpaceDE w:val="0"/>
              <w:autoSpaceDN w:val="0"/>
              <w:jc w:val="both"/>
              <w:rPr>
                <w:rFonts w:ascii="Arial" w:eastAsia="Times New Roman" w:hAnsi="Arial" w:cs="Arial"/>
                <w:bCs/>
                <w:sz w:val="22"/>
                <w:szCs w:val="22"/>
                <w:lang w:val="et-EE" w:eastAsia="et-EE"/>
              </w:rPr>
            </w:pPr>
          </w:p>
        </w:tc>
      </w:tr>
      <w:tr w:rsidR="00887D14" w:rsidRPr="006C3270" w14:paraId="28C4450C" w14:textId="77777777" w:rsidTr="00B75FB4">
        <w:tc>
          <w:tcPr>
            <w:tcW w:w="4395" w:type="dxa"/>
          </w:tcPr>
          <w:p w14:paraId="571C9BE5" w14:textId="77777777" w:rsidR="00887D14" w:rsidRPr="006C3270" w:rsidRDefault="00887D14" w:rsidP="00923DD1">
            <w:pPr>
              <w:autoSpaceDE w:val="0"/>
              <w:autoSpaceDN w:val="0"/>
              <w:jc w:val="both"/>
              <w:rPr>
                <w:rFonts w:ascii="Arial" w:eastAsia="Times New Roman" w:hAnsi="Arial" w:cs="Arial"/>
                <w:bCs/>
                <w:sz w:val="22"/>
                <w:szCs w:val="22"/>
                <w:lang w:val="et-EE" w:eastAsia="et-EE"/>
              </w:rPr>
            </w:pPr>
            <w:r w:rsidRPr="006C3270">
              <w:rPr>
                <w:rFonts w:ascii="Arial" w:eastAsia="Times New Roman" w:hAnsi="Arial" w:cs="Arial"/>
                <w:bCs/>
                <w:sz w:val="22"/>
                <w:szCs w:val="22"/>
                <w:lang w:val="et-EE" w:eastAsia="et-EE"/>
              </w:rPr>
              <w:t>Pakkuja ärinimi</w:t>
            </w:r>
          </w:p>
        </w:tc>
        <w:tc>
          <w:tcPr>
            <w:tcW w:w="4564" w:type="dxa"/>
          </w:tcPr>
          <w:p w14:paraId="7F9596B9" w14:textId="77777777" w:rsidR="00887D14" w:rsidRPr="006C3270" w:rsidRDefault="00887D14" w:rsidP="00923DD1">
            <w:pPr>
              <w:autoSpaceDE w:val="0"/>
              <w:autoSpaceDN w:val="0"/>
              <w:jc w:val="both"/>
              <w:rPr>
                <w:rFonts w:ascii="Arial" w:eastAsia="Times New Roman" w:hAnsi="Arial" w:cs="Arial"/>
                <w:bCs/>
                <w:sz w:val="22"/>
                <w:szCs w:val="22"/>
                <w:lang w:val="et-EE" w:eastAsia="et-EE"/>
              </w:rPr>
            </w:pPr>
          </w:p>
        </w:tc>
      </w:tr>
      <w:tr w:rsidR="00887D14" w:rsidRPr="006C3270" w14:paraId="4B5EC772" w14:textId="77777777" w:rsidTr="00B75FB4">
        <w:tc>
          <w:tcPr>
            <w:tcW w:w="4395" w:type="dxa"/>
          </w:tcPr>
          <w:p w14:paraId="0C99B15C" w14:textId="77777777" w:rsidR="00887D14" w:rsidRPr="006C3270" w:rsidRDefault="00887D14" w:rsidP="00923DD1">
            <w:pPr>
              <w:autoSpaceDE w:val="0"/>
              <w:autoSpaceDN w:val="0"/>
              <w:jc w:val="both"/>
              <w:rPr>
                <w:rFonts w:ascii="Arial" w:eastAsia="Times New Roman" w:hAnsi="Arial" w:cs="Arial"/>
                <w:bCs/>
                <w:sz w:val="22"/>
                <w:szCs w:val="22"/>
                <w:lang w:val="et-EE" w:eastAsia="et-EE"/>
              </w:rPr>
            </w:pPr>
            <w:r w:rsidRPr="006C3270">
              <w:rPr>
                <w:rFonts w:ascii="Arial" w:eastAsia="Times New Roman" w:hAnsi="Arial" w:cs="Arial"/>
                <w:bCs/>
                <w:sz w:val="22"/>
                <w:szCs w:val="22"/>
                <w:lang w:val="et-EE" w:eastAsia="et-EE"/>
              </w:rPr>
              <w:t>Registrikood</w:t>
            </w:r>
          </w:p>
        </w:tc>
        <w:tc>
          <w:tcPr>
            <w:tcW w:w="4564" w:type="dxa"/>
          </w:tcPr>
          <w:p w14:paraId="7F35BB48" w14:textId="77777777" w:rsidR="00887D14" w:rsidRPr="006C3270" w:rsidRDefault="00887D14" w:rsidP="00923DD1">
            <w:pPr>
              <w:autoSpaceDE w:val="0"/>
              <w:autoSpaceDN w:val="0"/>
              <w:jc w:val="both"/>
              <w:rPr>
                <w:rFonts w:ascii="Arial" w:eastAsia="Times New Roman" w:hAnsi="Arial" w:cs="Arial"/>
                <w:bCs/>
                <w:sz w:val="22"/>
                <w:szCs w:val="22"/>
                <w:lang w:val="et-EE" w:eastAsia="et-EE"/>
              </w:rPr>
            </w:pPr>
          </w:p>
        </w:tc>
      </w:tr>
      <w:tr w:rsidR="00887D14" w:rsidRPr="006C3270" w14:paraId="40FC0A68" w14:textId="77777777" w:rsidTr="00B75FB4">
        <w:tc>
          <w:tcPr>
            <w:tcW w:w="4395" w:type="dxa"/>
          </w:tcPr>
          <w:p w14:paraId="0E1637DC" w14:textId="77777777" w:rsidR="00887D14" w:rsidRPr="006C3270" w:rsidRDefault="00887D14" w:rsidP="00923DD1">
            <w:pPr>
              <w:autoSpaceDE w:val="0"/>
              <w:autoSpaceDN w:val="0"/>
              <w:jc w:val="both"/>
              <w:rPr>
                <w:rFonts w:ascii="Arial" w:eastAsia="Times New Roman" w:hAnsi="Arial" w:cs="Arial"/>
                <w:bCs/>
                <w:sz w:val="22"/>
                <w:szCs w:val="22"/>
                <w:lang w:val="et-EE" w:eastAsia="et-EE"/>
              </w:rPr>
            </w:pPr>
            <w:r w:rsidRPr="006C3270">
              <w:rPr>
                <w:rFonts w:ascii="Arial" w:eastAsia="Times New Roman" w:hAnsi="Arial" w:cs="Arial"/>
                <w:bCs/>
                <w:sz w:val="22"/>
                <w:szCs w:val="22"/>
                <w:lang w:val="et-EE" w:eastAsia="et-EE"/>
              </w:rPr>
              <w:t>Aadress</w:t>
            </w:r>
          </w:p>
        </w:tc>
        <w:tc>
          <w:tcPr>
            <w:tcW w:w="4564" w:type="dxa"/>
          </w:tcPr>
          <w:p w14:paraId="0569A56D" w14:textId="77777777" w:rsidR="00887D14" w:rsidRPr="006C3270" w:rsidRDefault="00887D14" w:rsidP="00923DD1">
            <w:pPr>
              <w:autoSpaceDE w:val="0"/>
              <w:autoSpaceDN w:val="0"/>
              <w:jc w:val="both"/>
              <w:rPr>
                <w:rFonts w:ascii="Arial" w:eastAsia="Times New Roman" w:hAnsi="Arial" w:cs="Arial"/>
                <w:bCs/>
                <w:sz w:val="22"/>
                <w:szCs w:val="22"/>
                <w:lang w:val="et-EE" w:eastAsia="et-EE"/>
              </w:rPr>
            </w:pPr>
          </w:p>
        </w:tc>
      </w:tr>
      <w:tr w:rsidR="00887D14" w:rsidRPr="006C3270" w14:paraId="471D422D" w14:textId="77777777" w:rsidTr="00B75FB4">
        <w:tc>
          <w:tcPr>
            <w:tcW w:w="4395" w:type="dxa"/>
          </w:tcPr>
          <w:p w14:paraId="20282062" w14:textId="77777777" w:rsidR="00887D14" w:rsidRPr="006C3270" w:rsidRDefault="00887D14" w:rsidP="00923DD1">
            <w:pPr>
              <w:autoSpaceDE w:val="0"/>
              <w:autoSpaceDN w:val="0"/>
              <w:jc w:val="both"/>
              <w:rPr>
                <w:rFonts w:ascii="Arial" w:eastAsia="Times New Roman" w:hAnsi="Arial" w:cs="Arial"/>
                <w:bCs/>
                <w:sz w:val="22"/>
                <w:szCs w:val="22"/>
                <w:lang w:val="et-EE" w:eastAsia="et-EE"/>
              </w:rPr>
            </w:pPr>
            <w:r w:rsidRPr="006C3270">
              <w:rPr>
                <w:rFonts w:ascii="Arial" w:eastAsia="Times New Roman" w:hAnsi="Arial" w:cs="Arial"/>
                <w:bCs/>
                <w:sz w:val="22"/>
                <w:szCs w:val="22"/>
                <w:lang w:val="et-EE" w:eastAsia="et-EE"/>
              </w:rPr>
              <w:t>Telefon</w:t>
            </w:r>
          </w:p>
        </w:tc>
        <w:tc>
          <w:tcPr>
            <w:tcW w:w="4564" w:type="dxa"/>
          </w:tcPr>
          <w:p w14:paraId="3E6F18F5" w14:textId="77777777" w:rsidR="00887D14" w:rsidRPr="006C3270" w:rsidRDefault="00887D14" w:rsidP="00923DD1">
            <w:pPr>
              <w:autoSpaceDE w:val="0"/>
              <w:autoSpaceDN w:val="0"/>
              <w:jc w:val="both"/>
              <w:rPr>
                <w:rFonts w:ascii="Arial" w:eastAsia="Times New Roman" w:hAnsi="Arial" w:cs="Arial"/>
                <w:bCs/>
                <w:sz w:val="22"/>
                <w:szCs w:val="22"/>
                <w:lang w:val="et-EE" w:eastAsia="et-EE"/>
              </w:rPr>
            </w:pPr>
          </w:p>
        </w:tc>
      </w:tr>
      <w:tr w:rsidR="00887D14" w:rsidRPr="006C3270" w14:paraId="1F2885C6" w14:textId="77777777" w:rsidTr="00B75FB4">
        <w:tc>
          <w:tcPr>
            <w:tcW w:w="4395" w:type="dxa"/>
          </w:tcPr>
          <w:p w14:paraId="488083A7" w14:textId="77777777" w:rsidR="00887D14" w:rsidRPr="006C3270" w:rsidRDefault="00887D14" w:rsidP="00923DD1">
            <w:pPr>
              <w:autoSpaceDE w:val="0"/>
              <w:autoSpaceDN w:val="0"/>
              <w:jc w:val="both"/>
              <w:rPr>
                <w:rFonts w:ascii="Arial" w:eastAsia="Times New Roman" w:hAnsi="Arial" w:cs="Arial"/>
                <w:bCs/>
                <w:sz w:val="22"/>
                <w:szCs w:val="22"/>
                <w:lang w:val="et-EE" w:eastAsia="et-EE"/>
              </w:rPr>
            </w:pPr>
            <w:r w:rsidRPr="006C3270">
              <w:rPr>
                <w:rFonts w:ascii="Arial" w:eastAsia="Times New Roman" w:hAnsi="Arial" w:cs="Arial"/>
                <w:bCs/>
                <w:sz w:val="22"/>
                <w:szCs w:val="22"/>
                <w:lang w:val="et-EE" w:eastAsia="et-EE"/>
              </w:rPr>
              <w:t>E-posti aadress</w:t>
            </w:r>
          </w:p>
        </w:tc>
        <w:tc>
          <w:tcPr>
            <w:tcW w:w="4564" w:type="dxa"/>
          </w:tcPr>
          <w:p w14:paraId="05476634" w14:textId="77777777" w:rsidR="00887D14" w:rsidRPr="006C3270" w:rsidRDefault="00887D14" w:rsidP="00923DD1">
            <w:pPr>
              <w:autoSpaceDE w:val="0"/>
              <w:autoSpaceDN w:val="0"/>
              <w:jc w:val="both"/>
              <w:rPr>
                <w:rFonts w:ascii="Arial" w:eastAsia="Times New Roman" w:hAnsi="Arial" w:cs="Arial"/>
                <w:bCs/>
                <w:sz w:val="22"/>
                <w:szCs w:val="22"/>
                <w:lang w:val="et-EE" w:eastAsia="et-EE"/>
              </w:rPr>
            </w:pPr>
          </w:p>
        </w:tc>
      </w:tr>
      <w:tr w:rsidR="00887D14" w:rsidRPr="006C3270" w14:paraId="16DFD7AC" w14:textId="77777777" w:rsidTr="00B75FB4">
        <w:tc>
          <w:tcPr>
            <w:tcW w:w="4395" w:type="dxa"/>
          </w:tcPr>
          <w:p w14:paraId="70A0CF33" w14:textId="77777777" w:rsidR="00887D14" w:rsidRPr="006C3270" w:rsidRDefault="00887D14" w:rsidP="00923DD1">
            <w:pPr>
              <w:autoSpaceDE w:val="0"/>
              <w:autoSpaceDN w:val="0"/>
              <w:jc w:val="both"/>
              <w:rPr>
                <w:rFonts w:ascii="Arial" w:eastAsia="Times New Roman" w:hAnsi="Arial" w:cs="Arial"/>
                <w:bCs/>
                <w:sz w:val="22"/>
                <w:szCs w:val="22"/>
                <w:lang w:val="et-EE" w:eastAsia="et-EE"/>
              </w:rPr>
            </w:pPr>
            <w:r w:rsidRPr="006C3270">
              <w:rPr>
                <w:rFonts w:ascii="Arial" w:eastAsia="Times New Roman" w:hAnsi="Arial" w:cs="Arial"/>
                <w:bCs/>
                <w:sz w:val="22"/>
                <w:szCs w:val="22"/>
                <w:lang w:val="et-EE" w:eastAsia="et-EE"/>
              </w:rPr>
              <w:t>Pakkuja on käibemaksukohustuslane</w:t>
            </w:r>
          </w:p>
        </w:tc>
        <w:tc>
          <w:tcPr>
            <w:tcW w:w="4564" w:type="dxa"/>
          </w:tcPr>
          <w:p w14:paraId="6439C24C" w14:textId="77777777" w:rsidR="00887D14" w:rsidRPr="006C3270" w:rsidRDefault="00887D14" w:rsidP="00923DD1">
            <w:pPr>
              <w:autoSpaceDE w:val="0"/>
              <w:autoSpaceDN w:val="0"/>
              <w:jc w:val="both"/>
              <w:rPr>
                <w:rFonts w:ascii="Arial" w:eastAsia="Times New Roman" w:hAnsi="Arial" w:cs="Arial"/>
                <w:bCs/>
                <w:sz w:val="22"/>
                <w:szCs w:val="22"/>
                <w:lang w:val="et-EE" w:eastAsia="et-EE"/>
              </w:rPr>
            </w:pPr>
            <w:r w:rsidRPr="006C3270">
              <w:rPr>
                <w:rFonts w:ascii="Arial" w:eastAsia="Times New Roman" w:hAnsi="Arial" w:cs="Arial"/>
                <w:bCs/>
                <w:sz w:val="22"/>
                <w:szCs w:val="22"/>
                <w:lang w:val="et-EE" w:eastAsia="et-EE"/>
              </w:rPr>
              <w:fldChar w:fldCharType="begin"/>
            </w:r>
            <w:r w:rsidRPr="006C3270">
              <w:rPr>
                <w:rFonts w:ascii="Arial" w:eastAsia="Times New Roman" w:hAnsi="Arial" w:cs="Arial"/>
                <w:bCs/>
                <w:sz w:val="22"/>
                <w:szCs w:val="22"/>
                <w:lang w:val="et-EE" w:eastAsia="et-EE"/>
              </w:rPr>
              <w:instrText xml:space="preserve"> MACROBUTTON  AcceptAllChangesInDoc "Märkida JAH või EI" </w:instrText>
            </w:r>
            <w:r w:rsidRPr="006C3270">
              <w:rPr>
                <w:rFonts w:ascii="Arial" w:eastAsia="Times New Roman" w:hAnsi="Arial" w:cs="Arial"/>
                <w:bCs/>
                <w:sz w:val="22"/>
                <w:szCs w:val="22"/>
                <w:lang w:val="et-EE" w:eastAsia="et-EE"/>
              </w:rPr>
              <w:fldChar w:fldCharType="end"/>
            </w:r>
          </w:p>
        </w:tc>
      </w:tr>
      <w:tr w:rsidR="00887D14" w:rsidRPr="006C3270" w14:paraId="61D21940" w14:textId="77777777" w:rsidTr="00B75FB4">
        <w:tc>
          <w:tcPr>
            <w:tcW w:w="4395" w:type="dxa"/>
          </w:tcPr>
          <w:p w14:paraId="246190D7" w14:textId="77777777" w:rsidR="00887D14" w:rsidRPr="006C3270" w:rsidRDefault="00887D14" w:rsidP="00923DD1">
            <w:pPr>
              <w:autoSpaceDE w:val="0"/>
              <w:autoSpaceDN w:val="0"/>
              <w:jc w:val="both"/>
              <w:rPr>
                <w:rFonts w:ascii="Arial" w:eastAsia="Times New Roman" w:hAnsi="Arial" w:cs="Arial"/>
                <w:bCs/>
                <w:sz w:val="22"/>
                <w:szCs w:val="22"/>
                <w:lang w:val="et-EE" w:eastAsia="et-EE"/>
              </w:rPr>
            </w:pPr>
            <w:r w:rsidRPr="006C3270">
              <w:rPr>
                <w:rFonts w:ascii="Arial" w:eastAsia="Times New Roman" w:hAnsi="Arial" w:cs="Arial"/>
                <w:bCs/>
                <w:sz w:val="22"/>
                <w:szCs w:val="22"/>
                <w:lang w:val="et-EE" w:eastAsia="et-EE"/>
              </w:rPr>
              <w:t xml:space="preserve">Kodulehekülje aadress </w:t>
            </w:r>
          </w:p>
          <w:p w14:paraId="4DFE5A27" w14:textId="77777777" w:rsidR="00887D14" w:rsidRPr="006C3270" w:rsidRDefault="00887D14" w:rsidP="00923DD1">
            <w:pPr>
              <w:autoSpaceDE w:val="0"/>
              <w:autoSpaceDN w:val="0"/>
              <w:jc w:val="both"/>
              <w:rPr>
                <w:rFonts w:ascii="Arial" w:eastAsia="Times New Roman" w:hAnsi="Arial" w:cs="Arial"/>
                <w:bCs/>
                <w:sz w:val="22"/>
                <w:szCs w:val="22"/>
                <w:lang w:val="et-EE" w:eastAsia="et-EE"/>
              </w:rPr>
            </w:pPr>
            <w:r w:rsidRPr="006C3270">
              <w:rPr>
                <w:rFonts w:ascii="Arial" w:eastAsia="Times New Roman" w:hAnsi="Arial" w:cs="Arial"/>
                <w:bCs/>
                <w:sz w:val="22"/>
                <w:szCs w:val="22"/>
                <w:lang w:val="et-EE" w:eastAsia="et-EE"/>
              </w:rPr>
              <w:t>(olemasolu korral)</w:t>
            </w:r>
          </w:p>
        </w:tc>
        <w:tc>
          <w:tcPr>
            <w:tcW w:w="4564" w:type="dxa"/>
          </w:tcPr>
          <w:p w14:paraId="31D56009" w14:textId="77777777" w:rsidR="00887D14" w:rsidRPr="006C3270" w:rsidRDefault="00887D14" w:rsidP="00923DD1">
            <w:pPr>
              <w:autoSpaceDE w:val="0"/>
              <w:autoSpaceDN w:val="0"/>
              <w:jc w:val="both"/>
              <w:rPr>
                <w:rFonts w:ascii="Arial" w:eastAsia="Times New Roman" w:hAnsi="Arial" w:cs="Arial"/>
                <w:bCs/>
                <w:sz w:val="22"/>
                <w:szCs w:val="22"/>
                <w:lang w:val="et-EE" w:eastAsia="et-EE"/>
              </w:rPr>
            </w:pPr>
          </w:p>
        </w:tc>
      </w:tr>
      <w:tr w:rsidR="00887D14" w:rsidRPr="006C3270" w14:paraId="338B28D1" w14:textId="77777777" w:rsidTr="00B75FB4">
        <w:tc>
          <w:tcPr>
            <w:tcW w:w="4395" w:type="dxa"/>
          </w:tcPr>
          <w:p w14:paraId="541FA03D" w14:textId="77777777" w:rsidR="00887D14" w:rsidRPr="006C3270" w:rsidRDefault="00887D14" w:rsidP="00923DD1">
            <w:pPr>
              <w:autoSpaceDE w:val="0"/>
              <w:autoSpaceDN w:val="0"/>
              <w:jc w:val="both"/>
              <w:rPr>
                <w:rFonts w:ascii="Arial" w:eastAsia="Times New Roman" w:hAnsi="Arial" w:cs="Arial"/>
                <w:bCs/>
                <w:sz w:val="22"/>
                <w:szCs w:val="22"/>
                <w:lang w:val="et-EE" w:eastAsia="et-EE"/>
              </w:rPr>
            </w:pPr>
            <w:r w:rsidRPr="006C3270">
              <w:rPr>
                <w:rFonts w:ascii="Arial" w:eastAsia="Times New Roman" w:hAnsi="Arial" w:cs="Arial"/>
                <w:bCs/>
                <w:sz w:val="22"/>
                <w:szCs w:val="22"/>
                <w:lang w:val="et-EE" w:eastAsia="et-EE"/>
              </w:rPr>
              <w:t>Kontaktisik, tema kontaktandmed</w:t>
            </w:r>
          </w:p>
          <w:p w14:paraId="5C5324E4" w14:textId="77777777" w:rsidR="00887D14" w:rsidRPr="006C3270" w:rsidRDefault="00887D14" w:rsidP="00923DD1">
            <w:pPr>
              <w:autoSpaceDE w:val="0"/>
              <w:autoSpaceDN w:val="0"/>
              <w:jc w:val="both"/>
              <w:rPr>
                <w:rFonts w:ascii="Arial" w:eastAsia="Times New Roman" w:hAnsi="Arial" w:cs="Arial"/>
                <w:bCs/>
                <w:sz w:val="22"/>
                <w:szCs w:val="22"/>
                <w:lang w:val="et-EE" w:eastAsia="et-EE"/>
              </w:rPr>
            </w:pPr>
            <w:r w:rsidRPr="006C3270">
              <w:rPr>
                <w:rFonts w:ascii="Arial" w:eastAsia="Times New Roman" w:hAnsi="Arial" w:cs="Arial"/>
                <w:bCs/>
                <w:sz w:val="22"/>
                <w:szCs w:val="22"/>
                <w:lang w:val="et-EE" w:eastAsia="et-EE"/>
              </w:rPr>
              <w:t>(e-posti aadress, telefon)</w:t>
            </w:r>
          </w:p>
        </w:tc>
        <w:tc>
          <w:tcPr>
            <w:tcW w:w="4564" w:type="dxa"/>
          </w:tcPr>
          <w:p w14:paraId="7CBB2BC5" w14:textId="77777777" w:rsidR="00887D14" w:rsidRPr="006C3270" w:rsidRDefault="00887D14" w:rsidP="00923DD1">
            <w:pPr>
              <w:autoSpaceDE w:val="0"/>
              <w:autoSpaceDN w:val="0"/>
              <w:jc w:val="both"/>
              <w:rPr>
                <w:rFonts w:ascii="Arial" w:eastAsia="Times New Roman" w:hAnsi="Arial" w:cs="Arial"/>
                <w:bCs/>
                <w:sz w:val="22"/>
                <w:szCs w:val="22"/>
                <w:lang w:val="et-EE" w:eastAsia="et-EE"/>
              </w:rPr>
            </w:pPr>
          </w:p>
        </w:tc>
      </w:tr>
    </w:tbl>
    <w:p w14:paraId="7CA9A454" w14:textId="77777777" w:rsidR="00887D14" w:rsidRPr="006C3270" w:rsidRDefault="00887D14" w:rsidP="00923DD1">
      <w:pPr>
        <w:autoSpaceDE w:val="0"/>
        <w:autoSpaceDN w:val="0"/>
        <w:jc w:val="both"/>
        <w:rPr>
          <w:rFonts w:ascii="Arial" w:eastAsia="Times New Roman" w:hAnsi="Arial" w:cs="Arial"/>
          <w:b/>
          <w:color w:val="4F81BD" w:themeColor="accent1"/>
          <w:sz w:val="22"/>
          <w:szCs w:val="22"/>
          <w:u w:val="single"/>
          <w:lang w:val="et-EE" w:eastAsia="et-EE"/>
        </w:rPr>
      </w:pPr>
    </w:p>
    <w:p w14:paraId="2522E8E9" w14:textId="474DEC0A" w:rsidR="00887D14" w:rsidRPr="006C3270" w:rsidRDefault="00887D14" w:rsidP="00923DD1">
      <w:pPr>
        <w:autoSpaceDE w:val="0"/>
        <w:autoSpaceDN w:val="0"/>
        <w:jc w:val="both"/>
        <w:rPr>
          <w:rFonts w:ascii="Arial" w:eastAsia="Times New Roman" w:hAnsi="Arial" w:cs="Arial"/>
          <w:b/>
          <w:color w:val="4F81BD" w:themeColor="accent1"/>
          <w:sz w:val="22"/>
          <w:szCs w:val="22"/>
          <w:lang w:val="et-EE" w:eastAsia="et-EE"/>
        </w:rPr>
      </w:pPr>
    </w:p>
    <w:p w14:paraId="6B42BD13" w14:textId="6BE60810" w:rsidR="002D0078" w:rsidRPr="00985BC1" w:rsidRDefault="006F2F15" w:rsidP="002D0078">
      <w:pPr>
        <w:jc w:val="both"/>
        <w:rPr>
          <w:rFonts w:ascii="Arial" w:hAnsi="Arial" w:cs="Arial"/>
          <w:b/>
          <w:bCs/>
          <w:sz w:val="22"/>
          <w:szCs w:val="22"/>
        </w:rPr>
      </w:pPr>
      <w:r w:rsidRPr="002D0078">
        <w:rPr>
          <w:rFonts w:ascii="Arial" w:eastAsia="Times New Roman" w:hAnsi="Arial" w:cs="Arial"/>
          <w:b/>
          <w:sz w:val="22"/>
          <w:szCs w:val="22"/>
          <w:lang w:eastAsia="et-EE"/>
        </w:rPr>
        <w:t xml:space="preserve">1. </w:t>
      </w:r>
      <w:proofErr w:type="spellStart"/>
      <w:r w:rsidR="00301660" w:rsidRPr="002D0078">
        <w:rPr>
          <w:rFonts w:ascii="Arial" w:hAnsi="Arial" w:cs="Arial"/>
          <w:b/>
          <w:bCs/>
          <w:sz w:val="22"/>
          <w:szCs w:val="22"/>
        </w:rPr>
        <w:t>Pakkuja</w:t>
      </w:r>
      <w:proofErr w:type="spellEnd"/>
      <w:r w:rsidR="002D0078">
        <w:rPr>
          <w:rFonts w:ascii="Arial" w:hAnsi="Arial" w:cs="Arial"/>
          <w:b/>
          <w:bCs/>
          <w:sz w:val="22"/>
          <w:szCs w:val="22"/>
        </w:rPr>
        <w:t xml:space="preserve"> </w:t>
      </w:r>
      <w:r w:rsidR="002D0078" w:rsidRPr="002D0078">
        <w:rPr>
          <w:rFonts w:ascii="Arial" w:hAnsi="Arial" w:cs="Arial"/>
          <w:b/>
          <w:bCs/>
          <w:sz w:val="22"/>
          <w:szCs w:val="22"/>
        </w:rPr>
        <w:t xml:space="preserve"> </w:t>
      </w:r>
      <w:proofErr w:type="spellStart"/>
      <w:r w:rsidR="002D0078" w:rsidRPr="002D0078">
        <w:rPr>
          <w:rFonts w:ascii="Arial" w:hAnsi="Arial" w:cs="Arial"/>
          <w:b/>
          <w:bCs/>
          <w:sz w:val="22"/>
          <w:szCs w:val="22"/>
        </w:rPr>
        <w:t>koolitajate</w:t>
      </w:r>
      <w:proofErr w:type="spellEnd"/>
      <w:r w:rsidR="002D0078" w:rsidRPr="002D0078">
        <w:rPr>
          <w:rFonts w:ascii="Arial" w:hAnsi="Arial" w:cs="Arial"/>
          <w:b/>
          <w:bCs/>
          <w:sz w:val="22"/>
          <w:szCs w:val="22"/>
        </w:rPr>
        <w:t xml:space="preserve"> CV-d</w:t>
      </w:r>
      <w:r w:rsidR="002D0078">
        <w:rPr>
          <w:rFonts w:ascii="Arial" w:hAnsi="Arial" w:cs="Arial"/>
          <w:b/>
          <w:bCs/>
          <w:sz w:val="22"/>
          <w:szCs w:val="22"/>
        </w:rPr>
        <w:t>;</w:t>
      </w:r>
      <w:r w:rsidR="002D0078" w:rsidRPr="002D0078">
        <w:rPr>
          <w:rFonts w:ascii="Arial" w:hAnsi="Arial" w:cs="Arial"/>
          <w:b/>
          <w:bCs/>
          <w:sz w:val="22"/>
          <w:szCs w:val="22"/>
        </w:rPr>
        <w:t xml:space="preserve"> </w:t>
      </w:r>
      <w:proofErr w:type="spellStart"/>
      <w:r w:rsidR="002D0078" w:rsidRPr="002D0078">
        <w:rPr>
          <w:rFonts w:ascii="Arial" w:hAnsi="Arial" w:cs="Arial"/>
          <w:b/>
          <w:bCs/>
          <w:sz w:val="22"/>
          <w:szCs w:val="22"/>
        </w:rPr>
        <w:t>tõendid</w:t>
      </w:r>
      <w:proofErr w:type="spellEnd"/>
      <w:r w:rsidR="002D0078" w:rsidRPr="002D0078">
        <w:rPr>
          <w:rFonts w:ascii="Arial" w:hAnsi="Arial" w:cs="Arial"/>
          <w:b/>
          <w:bCs/>
          <w:sz w:val="22"/>
          <w:szCs w:val="22"/>
        </w:rPr>
        <w:t xml:space="preserve"> </w:t>
      </w:r>
      <w:proofErr w:type="spellStart"/>
      <w:r w:rsidR="002D0078" w:rsidRPr="002D0078">
        <w:rPr>
          <w:rFonts w:ascii="Arial" w:hAnsi="Arial" w:cs="Arial"/>
          <w:b/>
          <w:bCs/>
          <w:sz w:val="22"/>
          <w:szCs w:val="22"/>
        </w:rPr>
        <w:t>baaskoolituse</w:t>
      </w:r>
      <w:proofErr w:type="spellEnd"/>
      <w:r w:rsidR="002D0078" w:rsidRPr="002D0078">
        <w:rPr>
          <w:rFonts w:ascii="Arial" w:hAnsi="Arial" w:cs="Arial"/>
          <w:b/>
          <w:bCs/>
          <w:sz w:val="22"/>
          <w:szCs w:val="22"/>
        </w:rPr>
        <w:t xml:space="preserve"> </w:t>
      </w:r>
      <w:proofErr w:type="spellStart"/>
      <w:r w:rsidR="002D0078" w:rsidRPr="002D0078">
        <w:rPr>
          <w:rFonts w:ascii="Arial" w:hAnsi="Arial" w:cs="Arial"/>
          <w:b/>
          <w:bCs/>
          <w:sz w:val="22"/>
          <w:szCs w:val="22"/>
        </w:rPr>
        <w:t>läbimise</w:t>
      </w:r>
      <w:proofErr w:type="spellEnd"/>
      <w:r w:rsidR="002D0078" w:rsidRPr="002D0078">
        <w:rPr>
          <w:rFonts w:ascii="Arial" w:hAnsi="Arial" w:cs="Arial"/>
          <w:b/>
          <w:bCs/>
          <w:sz w:val="22"/>
          <w:szCs w:val="22"/>
        </w:rPr>
        <w:t xml:space="preserve"> kohta</w:t>
      </w:r>
      <w:r w:rsidR="002D0078">
        <w:rPr>
          <w:rFonts w:ascii="Arial" w:hAnsi="Arial" w:cs="Arial"/>
          <w:b/>
          <w:bCs/>
          <w:sz w:val="22"/>
          <w:szCs w:val="22"/>
        </w:rPr>
        <w:t>;</w:t>
      </w:r>
      <w:r w:rsidR="002D0078" w:rsidRPr="002D0078">
        <w:rPr>
          <w:rFonts w:ascii="Arial" w:hAnsi="Arial" w:cs="Arial"/>
          <w:b/>
          <w:bCs/>
          <w:sz w:val="22"/>
          <w:szCs w:val="22"/>
        </w:rPr>
        <w:t xml:space="preserve"> </w:t>
      </w:r>
      <w:proofErr w:type="spellStart"/>
      <w:r w:rsidR="002D0078" w:rsidRPr="002D0078">
        <w:rPr>
          <w:rFonts w:ascii="Arial" w:hAnsi="Arial" w:cs="Arial"/>
          <w:b/>
          <w:bCs/>
          <w:sz w:val="22"/>
          <w:szCs w:val="22"/>
        </w:rPr>
        <w:t>tõend</w:t>
      </w:r>
      <w:r w:rsidR="00B83566">
        <w:rPr>
          <w:rFonts w:ascii="Arial" w:hAnsi="Arial" w:cs="Arial"/>
          <w:b/>
          <w:bCs/>
          <w:sz w:val="22"/>
          <w:szCs w:val="22"/>
        </w:rPr>
        <w:t>id</w:t>
      </w:r>
      <w:proofErr w:type="spellEnd"/>
      <w:r w:rsidR="002D0078" w:rsidRPr="002D0078">
        <w:rPr>
          <w:rFonts w:ascii="Arial" w:hAnsi="Arial" w:cs="Arial"/>
          <w:b/>
          <w:bCs/>
          <w:sz w:val="22"/>
          <w:szCs w:val="22"/>
        </w:rPr>
        <w:t xml:space="preserve"> </w:t>
      </w:r>
      <w:proofErr w:type="spellStart"/>
      <w:r w:rsidR="002D0078" w:rsidRPr="002D0078">
        <w:rPr>
          <w:rFonts w:ascii="Arial" w:hAnsi="Arial" w:cs="Arial"/>
          <w:b/>
          <w:bCs/>
          <w:sz w:val="22"/>
          <w:szCs w:val="22"/>
        </w:rPr>
        <w:t>taastava</w:t>
      </w:r>
      <w:proofErr w:type="spellEnd"/>
      <w:r w:rsidR="002D0078" w:rsidRPr="002D0078">
        <w:rPr>
          <w:rFonts w:ascii="Arial" w:hAnsi="Arial" w:cs="Arial"/>
          <w:b/>
          <w:bCs/>
          <w:sz w:val="22"/>
          <w:szCs w:val="22"/>
        </w:rPr>
        <w:t xml:space="preserve"> </w:t>
      </w:r>
      <w:proofErr w:type="spellStart"/>
      <w:r w:rsidR="002D0078" w:rsidRPr="002D0078">
        <w:rPr>
          <w:rFonts w:ascii="Arial" w:hAnsi="Arial" w:cs="Arial"/>
          <w:b/>
          <w:bCs/>
          <w:sz w:val="22"/>
          <w:szCs w:val="22"/>
        </w:rPr>
        <w:t>õiguse</w:t>
      </w:r>
      <w:proofErr w:type="spellEnd"/>
      <w:r w:rsidR="002D0078" w:rsidRPr="002D0078">
        <w:rPr>
          <w:rFonts w:ascii="Arial" w:hAnsi="Arial" w:cs="Arial"/>
          <w:b/>
          <w:bCs/>
          <w:sz w:val="22"/>
          <w:szCs w:val="22"/>
        </w:rPr>
        <w:t xml:space="preserve"> </w:t>
      </w:r>
      <w:proofErr w:type="spellStart"/>
      <w:r w:rsidR="002D0078" w:rsidRPr="002D0078">
        <w:rPr>
          <w:rFonts w:ascii="Arial" w:hAnsi="Arial" w:cs="Arial"/>
          <w:b/>
          <w:bCs/>
          <w:sz w:val="22"/>
          <w:szCs w:val="22"/>
        </w:rPr>
        <w:t>koolitaja</w:t>
      </w:r>
      <w:proofErr w:type="spellEnd"/>
      <w:r w:rsidR="002D0078" w:rsidRPr="002D0078">
        <w:rPr>
          <w:rFonts w:ascii="Arial" w:hAnsi="Arial" w:cs="Arial"/>
          <w:b/>
          <w:bCs/>
          <w:sz w:val="22"/>
          <w:szCs w:val="22"/>
        </w:rPr>
        <w:t xml:space="preserve"> </w:t>
      </w:r>
      <w:proofErr w:type="spellStart"/>
      <w:r w:rsidR="002D0078" w:rsidRPr="002D0078">
        <w:rPr>
          <w:rFonts w:ascii="Arial" w:hAnsi="Arial" w:cs="Arial"/>
          <w:b/>
          <w:bCs/>
          <w:sz w:val="22"/>
          <w:szCs w:val="22"/>
        </w:rPr>
        <w:t>koolituse</w:t>
      </w:r>
      <w:proofErr w:type="spellEnd"/>
      <w:r w:rsidR="002D0078" w:rsidRPr="002D0078">
        <w:rPr>
          <w:rFonts w:ascii="Arial" w:hAnsi="Arial" w:cs="Arial"/>
          <w:b/>
          <w:bCs/>
          <w:sz w:val="22"/>
          <w:szCs w:val="22"/>
        </w:rPr>
        <w:t xml:space="preserve"> </w:t>
      </w:r>
      <w:proofErr w:type="spellStart"/>
      <w:r w:rsidR="002D0078" w:rsidRPr="002D0078">
        <w:rPr>
          <w:rFonts w:ascii="Arial" w:hAnsi="Arial" w:cs="Arial"/>
          <w:b/>
          <w:bCs/>
          <w:sz w:val="22"/>
          <w:szCs w:val="22"/>
        </w:rPr>
        <w:t>läbimise</w:t>
      </w:r>
      <w:proofErr w:type="spellEnd"/>
      <w:r w:rsidR="002D0078" w:rsidRPr="002D0078">
        <w:rPr>
          <w:rFonts w:ascii="Arial" w:hAnsi="Arial" w:cs="Arial"/>
          <w:b/>
          <w:bCs/>
          <w:sz w:val="22"/>
          <w:szCs w:val="22"/>
        </w:rPr>
        <w:t xml:space="preserve"> kohta</w:t>
      </w:r>
      <w:r w:rsidR="00985BC1">
        <w:rPr>
          <w:rFonts w:ascii="Arial" w:hAnsi="Arial" w:cs="Arial"/>
          <w:b/>
          <w:bCs/>
          <w:sz w:val="22"/>
          <w:szCs w:val="22"/>
        </w:rPr>
        <w:t>;</w:t>
      </w:r>
      <w:r w:rsidR="002D0078" w:rsidRPr="002D0078">
        <w:rPr>
          <w:rFonts w:ascii="Arial" w:hAnsi="Arial" w:cs="Arial"/>
          <w:b/>
          <w:bCs/>
          <w:sz w:val="22"/>
          <w:szCs w:val="22"/>
        </w:rPr>
        <w:t xml:space="preserve"> </w:t>
      </w:r>
      <w:proofErr w:type="spellStart"/>
      <w:r w:rsidR="00985BC1" w:rsidRPr="00985BC1">
        <w:rPr>
          <w:rFonts w:ascii="Arial" w:hAnsi="Arial" w:cs="Arial"/>
          <w:b/>
          <w:bCs/>
          <w:sz w:val="22"/>
          <w:szCs w:val="22"/>
        </w:rPr>
        <w:t>kinnituskiri</w:t>
      </w:r>
      <w:proofErr w:type="spellEnd"/>
      <w:r w:rsidR="00985BC1" w:rsidRPr="00985BC1">
        <w:rPr>
          <w:rFonts w:ascii="Arial" w:hAnsi="Arial" w:cs="Arial"/>
          <w:b/>
          <w:bCs/>
          <w:sz w:val="22"/>
          <w:szCs w:val="22"/>
        </w:rPr>
        <w:t xml:space="preserve"> ja </w:t>
      </w:r>
      <w:proofErr w:type="spellStart"/>
      <w:r w:rsidR="002D0078" w:rsidRPr="00985BC1">
        <w:rPr>
          <w:rFonts w:ascii="Arial" w:hAnsi="Arial" w:cs="Arial"/>
          <w:b/>
          <w:bCs/>
          <w:sz w:val="22"/>
          <w:szCs w:val="22"/>
        </w:rPr>
        <w:t>ülevaade</w:t>
      </w:r>
      <w:proofErr w:type="spellEnd"/>
      <w:r w:rsidR="002D0078" w:rsidRPr="00985BC1">
        <w:rPr>
          <w:rFonts w:ascii="Arial" w:hAnsi="Arial" w:cs="Arial"/>
          <w:b/>
          <w:bCs/>
          <w:sz w:val="22"/>
          <w:szCs w:val="22"/>
        </w:rPr>
        <w:t xml:space="preserve"> </w:t>
      </w:r>
      <w:proofErr w:type="spellStart"/>
      <w:r w:rsidR="00EF1C8F">
        <w:rPr>
          <w:rFonts w:ascii="Arial" w:hAnsi="Arial" w:cs="Arial"/>
          <w:b/>
          <w:bCs/>
          <w:sz w:val="22"/>
          <w:szCs w:val="22"/>
        </w:rPr>
        <w:t>pakkumuskutse</w:t>
      </w:r>
      <w:proofErr w:type="spellEnd"/>
      <w:r w:rsidR="00EF1C8F">
        <w:rPr>
          <w:rFonts w:ascii="Arial" w:hAnsi="Arial" w:cs="Arial"/>
          <w:b/>
          <w:bCs/>
          <w:sz w:val="22"/>
          <w:szCs w:val="22"/>
        </w:rPr>
        <w:t xml:space="preserve"> </w:t>
      </w:r>
      <w:proofErr w:type="spellStart"/>
      <w:r w:rsidR="002D0078" w:rsidRPr="00985BC1">
        <w:rPr>
          <w:rFonts w:ascii="Arial" w:hAnsi="Arial" w:cs="Arial"/>
          <w:b/>
          <w:bCs/>
          <w:sz w:val="22"/>
          <w:szCs w:val="22"/>
        </w:rPr>
        <w:t>punktis</w:t>
      </w:r>
      <w:proofErr w:type="spellEnd"/>
      <w:r w:rsidR="002D0078" w:rsidRPr="00985BC1">
        <w:rPr>
          <w:rFonts w:ascii="Arial" w:hAnsi="Arial" w:cs="Arial"/>
          <w:b/>
          <w:bCs/>
          <w:sz w:val="22"/>
          <w:szCs w:val="22"/>
        </w:rPr>
        <w:t xml:space="preserve"> 1.10 </w:t>
      </w:r>
      <w:proofErr w:type="spellStart"/>
      <w:r w:rsidR="002D0078" w:rsidRPr="00985BC1">
        <w:rPr>
          <w:rFonts w:ascii="Arial" w:hAnsi="Arial" w:cs="Arial"/>
          <w:b/>
          <w:bCs/>
          <w:sz w:val="22"/>
          <w:szCs w:val="22"/>
        </w:rPr>
        <w:t>nimetatud</w:t>
      </w:r>
      <w:proofErr w:type="spellEnd"/>
      <w:r w:rsidR="002D0078" w:rsidRPr="00985BC1">
        <w:rPr>
          <w:rFonts w:ascii="Arial" w:hAnsi="Arial" w:cs="Arial"/>
          <w:b/>
          <w:bCs/>
          <w:sz w:val="22"/>
          <w:szCs w:val="22"/>
        </w:rPr>
        <w:t xml:space="preserve"> </w:t>
      </w:r>
      <w:proofErr w:type="spellStart"/>
      <w:r w:rsidR="002D0078" w:rsidRPr="00985BC1">
        <w:rPr>
          <w:rFonts w:ascii="Arial" w:hAnsi="Arial" w:cs="Arial"/>
          <w:b/>
          <w:bCs/>
          <w:sz w:val="22"/>
          <w:szCs w:val="22"/>
        </w:rPr>
        <w:t>vastavustingimuste</w:t>
      </w:r>
      <w:proofErr w:type="spellEnd"/>
      <w:r w:rsidR="002D0078" w:rsidRPr="00985BC1">
        <w:rPr>
          <w:rFonts w:ascii="Arial" w:hAnsi="Arial" w:cs="Arial"/>
          <w:b/>
          <w:bCs/>
          <w:sz w:val="22"/>
          <w:szCs w:val="22"/>
        </w:rPr>
        <w:t xml:space="preserve"> </w:t>
      </w:r>
      <w:proofErr w:type="spellStart"/>
      <w:r w:rsidR="002D0078" w:rsidRPr="00985BC1">
        <w:rPr>
          <w:rFonts w:ascii="Arial" w:hAnsi="Arial" w:cs="Arial"/>
          <w:b/>
          <w:bCs/>
          <w:sz w:val="22"/>
          <w:szCs w:val="22"/>
        </w:rPr>
        <w:t>tõendamise</w:t>
      </w:r>
      <w:proofErr w:type="spellEnd"/>
      <w:r w:rsidR="002D0078" w:rsidRPr="00985BC1">
        <w:rPr>
          <w:rFonts w:ascii="Arial" w:hAnsi="Arial" w:cs="Arial"/>
          <w:b/>
          <w:bCs/>
          <w:sz w:val="22"/>
          <w:szCs w:val="22"/>
        </w:rPr>
        <w:t xml:space="preserve"> kohta:</w:t>
      </w:r>
    </w:p>
    <w:p w14:paraId="7A5C6AB9" w14:textId="21EE67E8" w:rsidR="002D0078" w:rsidRPr="00985BC1" w:rsidRDefault="00323391" w:rsidP="009D27AB">
      <w:pPr>
        <w:pStyle w:val="Loendilik"/>
        <w:numPr>
          <w:ilvl w:val="0"/>
          <w:numId w:val="15"/>
        </w:numPr>
        <w:ind w:left="284" w:hanging="284"/>
        <w:jc w:val="both"/>
        <w:rPr>
          <w:rFonts w:ascii="Arial" w:hAnsi="Arial" w:cs="Arial"/>
          <w:b/>
          <w:bCs/>
          <w:sz w:val="22"/>
          <w:szCs w:val="22"/>
        </w:rPr>
      </w:pPr>
      <w:r>
        <w:rPr>
          <w:rFonts w:ascii="Arial" w:hAnsi="Arial" w:cs="Arial"/>
          <w:b/>
          <w:bCs/>
          <w:sz w:val="22"/>
          <w:szCs w:val="22"/>
        </w:rPr>
        <w:t>k</w:t>
      </w:r>
      <w:r w:rsidR="002D0078" w:rsidRPr="00985BC1">
        <w:rPr>
          <w:rFonts w:ascii="Arial" w:hAnsi="Arial" w:cs="Arial"/>
          <w:b/>
          <w:bCs/>
          <w:sz w:val="22"/>
          <w:szCs w:val="22"/>
        </w:rPr>
        <w:t>onfliktivahendus</w:t>
      </w:r>
      <w:r w:rsidR="00985BC1" w:rsidRPr="00985BC1">
        <w:rPr>
          <w:rFonts w:ascii="Arial" w:hAnsi="Arial" w:cs="Arial"/>
          <w:b/>
          <w:bCs/>
          <w:sz w:val="22"/>
          <w:szCs w:val="22"/>
        </w:rPr>
        <w:t>te</w:t>
      </w:r>
      <w:r w:rsidR="00B83566">
        <w:rPr>
          <w:rFonts w:ascii="Arial" w:hAnsi="Arial" w:cs="Arial"/>
          <w:b/>
          <w:bCs/>
          <w:sz w:val="22"/>
          <w:szCs w:val="22"/>
        </w:rPr>
        <w:t xml:space="preserve"> </w:t>
      </w:r>
      <w:r w:rsidR="002D0078" w:rsidRPr="00985BC1">
        <w:rPr>
          <w:rFonts w:ascii="Arial" w:hAnsi="Arial" w:cs="Arial"/>
          <w:b/>
          <w:bCs/>
          <w:sz w:val="22"/>
          <w:szCs w:val="22"/>
        </w:rPr>
        <w:t>läbi viimise ajad ja osalejate arvud</w:t>
      </w:r>
      <w:r w:rsidR="00985BC1" w:rsidRPr="00985BC1">
        <w:rPr>
          <w:rFonts w:ascii="Arial" w:hAnsi="Arial" w:cs="Arial"/>
          <w:b/>
          <w:bCs/>
          <w:sz w:val="22"/>
          <w:szCs w:val="22"/>
        </w:rPr>
        <w:t xml:space="preserve"> ning </w:t>
      </w:r>
      <w:r w:rsidR="002D0078" w:rsidRPr="00985BC1">
        <w:rPr>
          <w:rFonts w:ascii="Arial" w:hAnsi="Arial" w:cs="Arial"/>
          <w:b/>
          <w:bCs/>
          <w:sz w:val="22"/>
          <w:szCs w:val="22"/>
        </w:rPr>
        <w:t xml:space="preserve">kasutatud meetodid; </w:t>
      </w:r>
    </w:p>
    <w:p w14:paraId="13651AB8" w14:textId="7D8AE78F" w:rsidR="00887D14" w:rsidRPr="00985BC1" w:rsidRDefault="002D0078" w:rsidP="009D27AB">
      <w:pPr>
        <w:pStyle w:val="Loendilik"/>
        <w:numPr>
          <w:ilvl w:val="0"/>
          <w:numId w:val="15"/>
        </w:numPr>
        <w:ind w:left="284" w:hanging="284"/>
        <w:rPr>
          <w:rFonts w:ascii="Arial" w:hAnsi="Arial" w:cs="Arial"/>
          <w:b/>
          <w:bCs/>
          <w:sz w:val="22"/>
          <w:szCs w:val="22"/>
          <w:lang w:eastAsia="et-EE"/>
        </w:rPr>
      </w:pPr>
      <w:r w:rsidRPr="00985BC1">
        <w:rPr>
          <w:rFonts w:ascii="Arial" w:hAnsi="Arial" w:cs="Arial"/>
          <w:b/>
          <w:bCs/>
          <w:sz w:val="22"/>
          <w:szCs w:val="22"/>
        </w:rPr>
        <w:t xml:space="preserve">info viimase kahe aasta jooksul läbi viidud taastava õiguse koolituste kohta vastavalt </w:t>
      </w:r>
      <w:proofErr w:type="spellStart"/>
      <w:r w:rsidRPr="00985BC1">
        <w:rPr>
          <w:rFonts w:ascii="Arial" w:hAnsi="Arial" w:cs="Arial"/>
          <w:b/>
          <w:bCs/>
          <w:sz w:val="22"/>
          <w:szCs w:val="22"/>
        </w:rPr>
        <w:t>Belinda</w:t>
      </w:r>
      <w:proofErr w:type="spellEnd"/>
      <w:r w:rsidRPr="00985BC1">
        <w:rPr>
          <w:rFonts w:ascii="Arial" w:hAnsi="Arial" w:cs="Arial"/>
          <w:b/>
          <w:bCs/>
          <w:sz w:val="22"/>
          <w:szCs w:val="22"/>
        </w:rPr>
        <w:t xml:space="preserve"> </w:t>
      </w:r>
      <w:proofErr w:type="spellStart"/>
      <w:r w:rsidRPr="00985BC1">
        <w:rPr>
          <w:rFonts w:ascii="Arial" w:hAnsi="Arial" w:cs="Arial"/>
          <w:b/>
          <w:bCs/>
          <w:sz w:val="22"/>
          <w:szCs w:val="22"/>
        </w:rPr>
        <w:t>Hopkinsi</w:t>
      </w:r>
      <w:proofErr w:type="spellEnd"/>
      <w:r w:rsidRPr="00985BC1">
        <w:rPr>
          <w:rFonts w:ascii="Arial" w:hAnsi="Arial" w:cs="Arial"/>
          <w:b/>
          <w:bCs/>
          <w:sz w:val="22"/>
          <w:szCs w:val="22"/>
        </w:rPr>
        <w:t xml:space="preserve"> loodud taastava õiguse koolitusprogrammile (koolituste kuupäevad, maht tundides ja koolituste lühikirjeldused).</w:t>
      </w:r>
    </w:p>
    <w:p w14:paraId="261FBBB4" w14:textId="77777777" w:rsidR="000109DD" w:rsidRPr="00985BC1" w:rsidRDefault="000109DD" w:rsidP="00923DD1">
      <w:pPr>
        <w:rPr>
          <w:rFonts w:ascii="Arial" w:eastAsia="Times New Roman" w:hAnsi="Arial" w:cs="Arial"/>
          <w:b/>
          <w:bCs/>
          <w:sz w:val="22"/>
          <w:szCs w:val="22"/>
          <w:lang w:val="et-EE" w:eastAsia="et-EE"/>
        </w:rPr>
      </w:pPr>
    </w:p>
    <w:p w14:paraId="00A0AC2B" w14:textId="77777777" w:rsidR="00263D54" w:rsidRDefault="00263D54" w:rsidP="00923DD1">
      <w:pPr>
        <w:autoSpaceDE w:val="0"/>
        <w:autoSpaceDN w:val="0"/>
        <w:jc w:val="both"/>
        <w:rPr>
          <w:rFonts w:ascii="Arial" w:eastAsia="Times New Roman" w:hAnsi="Arial" w:cs="Arial"/>
          <w:b/>
          <w:sz w:val="22"/>
          <w:szCs w:val="22"/>
          <w:lang w:val="et-EE" w:eastAsia="et-EE"/>
        </w:rPr>
      </w:pPr>
    </w:p>
    <w:p w14:paraId="39BA2CDA" w14:textId="77777777" w:rsidR="00263D54" w:rsidRDefault="00263D54" w:rsidP="00923DD1">
      <w:pPr>
        <w:autoSpaceDE w:val="0"/>
        <w:autoSpaceDN w:val="0"/>
        <w:jc w:val="both"/>
        <w:rPr>
          <w:rFonts w:ascii="Arial" w:eastAsia="Times New Roman" w:hAnsi="Arial" w:cs="Arial"/>
          <w:b/>
          <w:sz w:val="22"/>
          <w:szCs w:val="22"/>
          <w:lang w:val="et-EE" w:eastAsia="et-EE"/>
        </w:rPr>
      </w:pPr>
    </w:p>
    <w:p w14:paraId="74FF12CF" w14:textId="5353569E" w:rsidR="007B55D0" w:rsidRPr="006C3270" w:rsidRDefault="00263D54" w:rsidP="00923DD1">
      <w:pPr>
        <w:autoSpaceDE w:val="0"/>
        <w:autoSpaceDN w:val="0"/>
        <w:jc w:val="both"/>
        <w:rPr>
          <w:rFonts w:ascii="Arial" w:eastAsia="Times New Roman" w:hAnsi="Arial" w:cs="Arial"/>
          <w:b/>
          <w:sz w:val="22"/>
          <w:szCs w:val="22"/>
          <w:lang w:val="et-EE" w:eastAsia="et-EE"/>
        </w:rPr>
      </w:pPr>
      <w:r>
        <w:rPr>
          <w:rFonts w:ascii="Arial" w:eastAsia="Times New Roman" w:hAnsi="Arial" w:cs="Arial"/>
          <w:b/>
          <w:sz w:val="22"/>
          <w:szCs w:val="22"/>
          <w:lang w:val="et-EE" w:eastAsia="et-EE"/>
        </w:rPr>
        <w:t>2</w:t>
      </w:r>
      <w:r w:rsidR="009767F5" w:rsidRPr="006C3270">
        <w:rPr>
          <w:rFonts w:ascii="Arial" w:eastAsia="Times New Roman" w:hAnsi="Arial" w:cs="Arial"/>
          <w:b/>
          <w:sz w:val="22"/>
          <w:szCs w:val="22"/>
          <w:lang w:val="et-EE" w:eastAsia="et-EE"/>
        </w:rPr>
        <w:t xml:space="preserve">. </w:t>
      </w:r>
      <w:proofErr w:type="spellStart"/>
      <w:r w:rsidR="007B55D0" w:rsidRPr="006C3270">
        <w:rPr>
          <w:rFonts w:ascii="Arial" w:hAnsi="Arial" w:cs="Arial"/>
          <w:b/>
          <w:sz w:val="22"/>
          <w:szCs w:val="22"/>
          <w:lang w:eastAsia="et-EE"/>
        </w:rPr>
        <w:t>Pakkumuse</w:t>
      </w:r>
      <w:proofErr w:type="spellEnd"/>
      <w:r w:rsidR="007B55D0" w:rsidRPr="006C3270">
        <w:rPr>
          <w:rFonts w:ascii="Arial" w:hAnsi="Arial" w:cs="Arial"/>
          <w:b/>
          <w:sz w:val="22"/>
          <w:szCs w:val="22"/>
          <w:lang w:eastAsia="et-EE"/>
        </w:rPr>
        <w:t xml:space="preserve"> </w:t>
      </w:r>
      <w:proofErr w:type="spellStart"/>
      <w:r w:rsidR="007B55D0" w:rsidRPr="006C3270">
        <w:rPr>
          <w:rFonts w:ascii="Arial" w:hAnsi="Arial" w:cs="Arial"/>
          <w:b/>
          <w:sz w:val="22"/>
          <w:szCs w:val="22"/>
          <w:lang w:eastAsia="et-EE"/>
        </w:rPr>
        <w:t>maksumus</w:t>
      </w:r>
      <w:proofErr w:type="spellEnd"/>
      <w:r w:rsidR="00B75FB4">
        <w:rPr>
          <w:rFonts w:ascii="Arial" w:hAnsi="Arial" w:cs="Arial"/>
          <w:b/>
          <w:sz w:val="22"/>
          <w:szCs w:val="22"/>
          <w:lang w:eastAsia="et-EE"/>
        </w:rPr>
        <w:t>:</w:t>
      </w:r>
    </w:p>
    <w:p w14:paraId="78818E59" w14:textId="77777777" w:rsidR="007B55D0" w:rsidRPr="006C3270" w:rsidRDefault="007B55D0" w:rsidP="00923DD1">
      <w:pPr>
        <w:autoSpaceDE w:val="0"/>
        <w:autoSpaceDN w:val="0"/>
        <w:jc w:val="both"/>
        <w:rPr>
          <w:rFonts w:ascii="Arial" w:eastAsia="Times New Roman" w:hAnsi="Arial" w:cs="Arial"/>
          <w:color w:val="4F81BD" w:themeColor="accent1"/>
          <w:sz w:val="22"/>
          <w:szCs w:val="22"/>
          <w:lang w:val="et-EE" w:eastAsia="et-EE"/>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842"/>
        <w:gridCol w:w="1560"/>
        <w:gridCol w:w="1842"/>
      </w:tblGrid>
      <w:tr w:rsidR="00902B5E" w:rsidRPr="006C3270" w14:paraId="46907616" w14:textId="7C4EBD21" w:rsidTr="003404FF">
        <w:tc>
          <w:tcPr>
            <w:tcW w:w="3828" w:type="dxa"/>
            <w:shd w:val="clear" w:color="auto" w:fill="FFFFFF"/>
          </w:tcPr>
          <w:p w14:paraId="5EB01986" w14:textId="2925754F" w:rsidR="00902B5E" w:rsidRPr="006C3270" w:rsidRDefault="00902B5E" w:rsidP="00923DD1">
            <w:pPr>
              <w:widowControl w:val="0"/>
              <w:tabs>
                <w:tab w:val="left" w:pos="1005"/>
              </w:tabs>
              <w:suppressAutoHyphens/>
              <w:jc w:val="center"/>
              <w:rPr>
                <w:rFonts w:ascii="Arial" w:eastAsia="Times New Roman" w:hAnsi="Arial" w:cs="Arial"/>
                <w:b/>
                <w:kern w:val="1"/>
                <w:sz w:val="22"/>
                <w:szCs w:val="22"/>
                <w:lang w:val="et-EE" w:eastAsia="zh-CN" w:bidi="hi-IN"/>
              </w:rPr>
            </w:pPr>
            <w:r w:rsidRPr="006C3270">
              <w:rPr>
                <w:rFonts w:ascii="Arial" w:eastAsia="Times New Roman" w:hAnsi="Arial" w:cs="Arial"/>
                <w:b/>
                <w:kern w:val="1"/>
                <w:sz w:val="22"/>
                <w:szCs w:val="22"/>
                <w:lang w:val="et-EE" w:eastAsia="zh-CN" w:bidi="hi-IN"/>
              </w:rPr>
              <w:t>Hanke ese</w:t>
            </w:r>
          </w:p>
        </w:tc>
        <w:tc>
          <w:tcPr>
            <w:tcW w:w="1842" w:type="dxa"/>
            <w:shd w:val="clear" w:color="auto" w:fill="FFFFFF"/>
          </w:tcPr>
          <w:p w14:paraId="512AD730" w14:textId="77777777" w:rsidR="00902B5E" w:rsidRPr="00301660" w:rsidRDefault="00902B5E" w:rsidP="00923DD1">
            <w:pPr>
              <w:widowControl w:val="0"/>
              <w:tabs>
                <w:tab w:val="left" w:pos="1005"/>
              </w:tabs>
              <w:suppressAutoHyphens/>
              <w:jc w:val="center"/>
              <w:rPr>
                <w:rFonts w:ascii="Arial" w:eastAsia="Times New Roman" w:hAnsi="Arial" w:cs="Arial"/>
                <w:b/>
                <w:kern w:val="1"/>
                <w:sz w:val="22"/>
                <w:szCs w:val="22"/>
                <w:lang w:val="et-EE" w:eastAsia="zh-CN" w:bidi="hi-IN"/>
              </w:rPr>
            </w:pPr>
            <w:r w:rsidRPr="00301660">
              <w:rPr>
                <w:rFonts w:ascii="Arial" w:eastAsia="Times New Roman" w:hAnsi="Arial" w:cs="Arial"/>
                <w:b/>
                <w:kern w:val="1"/>
                <w:sz w:val="22"/>
                <w:szCs w:val="22"/>
                <w:lang w:val="et-EE" w:eastAsia="zh-CN" w:bidi="hi-IN"/>
              </w:rPr>
              <w:t xml:space="preserve">Maksumus </w:t>
            </w:r>
          </w:p>
          <w:p w14:paraId="7EAF0300" w14:textId="0757DFA1" w:rsidR="00902B5E" w:rsidRPr="00301660" w:rsidRDefault="00902B5E" w:rsidP="00923DD1">
            <w:pPr>
              <w:widowControl w:val="0"/>
              <w:tabs>
                <w:tab w:val="left" w:pos="1005"/>
              </w:tabs>
              <w:suppressAutoHyphens/>
              <w:jc w:val="center"/>
              <w:rPr>
                <w:rFonts w:ascii="Arial" w:eastAsia="Times New Roman" w:hAnsi="Arial" w:cs="Arial"/>
                <w:b/>
                <w:kern w:val="1"/>
                <w:sz w:val="22"/>
                <w:szCs w:val="22"/>
                <w:lang w:val="et-EE" w:eastAsia="zh-CN" w:bidi="hi-IN"/>
              </w:rPr>
            </w:pPr>
            <w:r w:rsidRPr="00301660">
              <w:rPr>
                <w:rFonts w:ascii="Arial" w:eastAsia="Times New Roman" w:hAnsi="Arial" w:cs="Arial"/>
                <w:b/>
                <w:kern w:val="1"/>
                <w:sz w:val="22"/>
                <w:szCs w:val="22"/>
                <w:lang w:val="et-EE" w:eastAsia="zh-CN" w:bidi="hi-IN"/>
              </w:rPr>
              <w:t xml:space="preserve"> (EUR ilma km)</w:t>
            </w:r>
          </w:p>
        </w:tc>
        <w:tc>
          <w:tcPr>
            <w:tcW w:w="1560" w:type="dxa"/>
            <w:shd w:val="clear" w:color="auto" w:fill="FFFFFF"/>
          </w:tcPr>
          <w:p w14:paraId="1B13181B" w14:textId="2B2C6B58" w:rsidR="00902B5E" w:rsidRPr="00301660" w:rsidRDefault="00902B5E" w:rsidP="00923DD1">
            <w:pPr>
              <w:widowControl w:val="0"/>
              <w:tabs>
                <w:tab w:val="left" w:pos="1005"/>
              </w:tabs>
              <w:suppressAutoHyphens/>
              <w:jc w:val="center"/>
              <w:rPr>
                <w:rFonts w:ascii="Arial" w:eastAsia="Times New Roman" w:hAnsi="Arial" w:cs="Arial"/>
                <w:b/>
                <w:kern w:val="1"/>
                <w:sz w:val="22"/>
                <w:szCs w:val="22"/>
                <w:lang w:val="et-EE" w:eastAsia="zh-CN" w:bidi="hi-IN"/>
              </w:rPr>
            </w:pPr>
            <w:r w:rsidRPr="00301660">
              <w:rPr>
                <w:rFonts w:ascii="Arial" w:eastAsia="Times New Roman" w:hAnsi="Arial" w:cs="Arial"/>
                <w:b/>
                <w:kern w:val="1"/>
                <w:sz w:val="22"/>
                <w:szCs w:val="22"/>
                <w:lang w:val="et-EE" w:eastAsia="zh-CN" w:bidi="hi-IN"/>
              </w:rPr>
              <w:t>Käibemaks*</w:t>
            </w:r>
          </w:p>
        </w:tc>
        <w:tc>
          <w:tcPr>
            <w:tcW w:w="1842" w:type="dxa"/>
            <w:shd w:val="clear" w:color="auto" w:fill="FFFFFF"/>
          </w:tcPr>
          <w:p w14:paraId="462BDEB6" w14:textId="77777777" w:rsidR="00902B5E" w:rsidRPr="00301660" w:rsidRDefault="00902B5E" w:rsidP="00923DD1">
            <w:pPr>
              <w:widowControl w:val="0"/>
              <w:tabs>
                <w:tab w:val="left" w:pos="1005"/>
              </w:tabs>
              <w:suppressAutoHyphens/>
              <w:jc w:val="center"/>
              <w:rPr>
                <w:rFonts w:ascii="Arial" w:eastAsia="Times New Roman" w:hAnsi="Arial" w:cs="Arial"/>
                <w:b/>
                <w:kern w:val="1"/>
                <w:sz w:val="22"/>
                <w:szCs w:val="22"/>
                <w:lang w:val="et-EE" w:eastAsia="zh-CN" w:bidi="hi-IN"/>
              </w:rPr>
            </w:pPr>
            <w:r w:rsidRPr="00301660">
              <w:rPr>
                <w:rFonts w:ascii="Arial" w:eastAsia="Times New Roman" w:hAnsi="Arial" w:cs="Arial"/>
                <w:b/>
                <w:kern w:val="1"/>
                <w:sz w:val="22"/>
                <w:szCs w:val="22"/>
                <w:lang w:val="et-EE" w:eastAsia="zh-CN" w:bidi="hi-IN"/>
              </w:rPr>
              <w:t>Maksumus</w:t>
            </w:r>
          </w:p>
          <w:p w14:paraId="723F0D84" w14:textId="3BA22F73" w:rsidR="00902B5E" w:rsidRPr="00301660" w:rsidRDefault="00902B5E" w:rsidP="00923DD1">
            <w:pPr>
              <w:widowControl w:val="0"/>
              <w:tabs>
                <w:tab w:val="left" w:pos="1005"/>
              </w:tabs>
              <w:suppressAutoHyphens/>
              <w:jc w:val="center"/>
              <w:rPr>
                <w:rFonts w:ascii="Arial" w:eastAsia="Times New Roman" w:hAnsi="Arial" w:cs="Arial"/>
                <w:b/>
                <w:kern w:val="1"/>
                <w:sz w:val="22"/>
                <w:szCs w:val="22"/>
                <w:lang w:val="et-EE" w:eastAsia="zh-CN" w:bidi="hi-IN"/>
              </w:rPr>
            </w:pPr>
            <w:r w:rsidRPr="00301660">
              <w:rPr>
                <w:rFonts w:ascii="Arial" w:eastAsia="Times New Roman" w:hAnsi="Arial" w:cs="Arial"/>
                <w:b/>
                <w:kern w:val="1"/>
                <w:sz w:val="22"/>
                <w:szCs w:val="22"/>
                <w:lang w:val="et-EE" w:eastAsia="zh-CN" w:bidi="hi-IN"/>
              </w:rPr>
              <w:t>(koos KM-</w:t>
            </w:r>
            <w:proofErr w:type="spellStart"/>
            <w:r w:rsidRPr="00301660">
              <w:rPr>
                <w:rFonts w:ascii="Arial" w:eastAsia="Times New Roman" w:hAnsi="Arial" w:cs="Arial"/>
                <w:b/>
                <w:kern w:val="1"/>
                <w:sz w:val="22"/>
                <w:szCs w:val="22"/>
                <w:lang w:val="et-EE" w:eastAsia="zh-CN" w:bidi="hi-IN"/>
              </w:rPr>
              <w:t>ga</w:t>
            </w:r>
            <w:proofErr w:type="spellEnd"/>
            <w:r w:rsidRPr="00301660">
              <w:rPr>
                <w:rFonts w:ascii="Arial" w:eastAsia="Times New Roman" w:hAnsi="Arial" w:cs="Arial"/>
                <w:b/>
                <w:kern w:val="1"/>
                <w:sz w:val="22"/>
                <w:szCs w:val="22"/>
                <w:lang w:val="et-EE" w:eastAsia="zh-CN" w:bidi="hi-IN"/>
              </w:rPr>
              <w:t>)</w:t>
            </w:r>
          </w:p>
        </w:tc>
      </w:tr>
      <w:tr w:rsidR="00923DD1" w:rsidRPr="006C3270" w14:paraId="380B9F45" w14:textId="77777777" w:rsidTr="003404FF">
        <w:tc>
          <w:tcPr>
            <w:tcW w:w="3828" w:type="dxa"/>
            <w:shd w:val="clear" w:color="auto" w:fill="FFFFFF"/>
          </w:tcPr>
          <w:p w14:paraId="46F7B18F" w14:textId="3D4FC4F7" w:rsidR="00923DD1" w:rsidRPr="006C3270" w:rsidRDefault="00923DD1" w:rsidP="00923DD1">
            <w:pPr>
              <w:widowControl w:val="0"/>
              <w:tabs>
                <w:tab w:val="left" w:pos="1005"/>
              </w:tabs>
              <w:suppressAutoHyphens/>
              <w:jc w:val="both"/>
              <w:rPr>
                <w:rFonts w:ascii="Arial" w:eastAsia="Times New Roman" w:hAnsi="Arial" w:cs="Arial"/>
                <w:b/>
                <w:kern w:val="1"/>
                <w:sz w:val="22"/>
                <w:szCs w:val="22"/>
                <w:lang w:val="et-EE" w:eastAsia="zh-CN" w:bidi="hi-IN"/>
              </w:rPr>
            </w:pPr>
            <w:r>
              <w:rPr>
                <w:rFonts w:ascii="Arial" w:eastAsia="Times New Roman" w:hAnsi="Arial" w:cs="Arial"/>
                <w:b/>
                <w:kern w:val="1"/>
                <w:sz w:val="22"/>
                <w:szCs w:val="22"/>
                <w:lang w:val="et-EE" w:eastAsia="zh-CN" w:bidi="hi-IN"/>
              </w:rPr>
              <w:t xml:space="preserve">Koolituse läbiviimine </w:t>
            </w:r>
            <w:r w:rsidR="00985BC1">
              <w:rPr>
                <w:rFonts w:ascii="Arial" w:eastAsia="Times New Roman" w:hAnsi="Arial" w:cs="Arial"/>
                <w:b/>
                <w:kern w:val="1"/>
                <w:sz w:val="22"/>
                <w:szCs w:val="22"/>
                <w:lang w:val="et-EE" w:eastAsia="zh-CN" w:bidi="hi-IN"/>
              </w:rPr>
              <w:t>Eestis</w:t>
            </w:r>
          </w:p>
        </w:tc>
        <w:tc>
          <w:tcPr>
            <w:tcW w:w="1842" w:type="dxa"/>
            <w:shd w:val="clear" w:color="auto" w:fill="FFFFFF"/>
          </w:tcPr>
          <w:p w14:paraId="27638D4C" w14:textId="77777777" w:rsidR="00923DD1" w:rsidRPr="00301660" w:rsidRDefault="00923DD1" w:rsidP="00923DD1">
            <w:pPr>
              <w:widowControl w:val="0"/>
              <w:tabs>
                <w:tab w:val="left" w:pos="1005"/>
              </w:tabs>
              <w:suppressAutoHyphens/>
              <w:jc w:val="center"/>
              <w:rPr>
                <w:rFonts w:ascii="Arial" w:eastAsia="Times New Roman" w:hAnsi="Arial" w:cs="Arial"/>
                <w:b/>
                <w:kern w:val="1"/>
                <w:sz w:val="22"/>
                <w:szCs w:val="22"/>
                <w:lang w:val="et-EE" w:eastAsia="zh-CN" w:bidi="hi-IN"/>
              </w:rPr>
            </w:pPr>
          </w:p>
        </w:tc>
        <w:tc>
          <w:tcPr>
            <w:tcW w:w="1560" w:type="dxa"/>
            <w:shd w:val="clear" w:color="auto" w:fill="FFFFFF"/>
          </w:tcPr>
          <w:p w14:paraId="313067FD" w14:textId="77777777" w:rsidR="00923DD1" w:rsidRPr="00301660" w:rsidRDefault="00923DD1" w:rsidP="00923DD1">
            <w:pPr>
              <w:widowControl w:val="0"/>
              <w:tabs>
                <w:tab w:val="left" w:pos="1005"/>
              </w:tabs>
              <w:suppressAutoHyphens/>
              <w:jc w:val="center"/>
              <w:rPr>
                <w:rFonts w:ascii="Arial" w:eastAsia="Times New Roman" w:hAnsi="Arial" w:cs="Arial"/>
                <w:b/>
                <w:kern w:val="1"/>
                <w:sz w:val="22"/>
                <w:szCs w:val="22"/>
                <w:lang w:val="et-EE" w:eastAsia="zh-CN" w:bidi="hi-IN"/>
              </w:rPr>
            </w:pPr>
          </w:p>
        </w:tc>
        <w:tc>
          <w:tcPr>
            <w:tcW w:w="1842" w:type="dxa"/>
            <w:shd w:val="clear" w:color="auto" w:fill="FFFFFF"/>
          </w:tcPr>
          <w:p w14:paraId="29122469" w14:textId="77777777" w:rsidR="00923DD1" w:rsidRPr="00301660" w:rsidRDefault="00923DD1" w:rsidP="00923DD1">
            <w:pPr>
              <w:widowControl w:val="0"/>
              <w:tabs>
                <w:tab w:val="left" w:pos="1005"/>
              </w:tabs>
              <w:suppressAutoHyphens/>
              <w:jc w:val="center"/>
              <w:rPr>
                <w:rFonts w:ascii="Arial" w:eastAsia="Times New Roman" w:hAnsi="Arial" w:cs="Arial"/>
                <w:b/>
                <w:kern w:val="1"/>
                <w:sz w:val="22"/>
                <w:szCs w:val="22"/>
                <w:lang w:val="et-EE" w:eastAsia="zh-CN" w:bidi="hi-IN"/>
              </w:rPr>
            </w:pPr>
          </w:p>
        </w:tc>
      </w:tr>
    </w:tbl>
    <w:p w14:paraId="11E19E4E" w14:textId="6093B301" w:rsidR="00FC7267" w:rsidRDefault="00FC7267" w:rsidP="00923DD1">
      <w:pPr>
        <w:autoSpaceDE w:val="0"/>
        <w:autoSpaceDN w:val="0"/>
        <w:jc w:val="both"/>
        <w:rPr>
          <w:rFonts w:ascii="Arial" w:eastAsia="Times New Roman" w:hAnsi="Arial" w:cs="Arial"/>
          <w:sz w:val="22"/>
          <w:szCs w:val="22"/>
          <w:lang w:val="et-EE" w:eastAsia="et-EE"/>
        </w:rPr>
      </w:pPr>
    </w:p>
    <w:p w14:paraId="1D47289F" w14:textId="4FCED784" w:rsidR="00902B5E" w:rsidRPr="00143BF8" w:rsidRDefault="00143BF8" w:rsidP="00923DD1">
      <w:pPr>
        <w:autoSpaceDE w:val="0"/>
        <w:autoSpaceDN w:val="0"/>
        <w:jc w:val="both"/>
        <w:rPr>
          <w:rFonts w:ascii="Arial" w:eastAsia="Times New Roman" w:hAnsi="Arial" w:cs="Arial"/>
          <w:sz w:val="22"/>
          <w:szCs w:val="22"/>
          <w:lang w:val="et-EE" w:eastAsia="et-EE"/>
        </w:rPr>
      </w:pPr>
      <w:r w:rsidRPr="009C5C09">
        <w:rPr>
          <w:rFonts w:ascii="Arial" w:hAnsi="Arial" w:cs="Arial"/>
          <w:sz w:val="22"/>
          <w:szCs w:val="22"/>
          <w:lang w:val="et-EE"/>
        </w:rPr>
        <w:t xml:space="preserve">Füüsilisest isikust pakkujal tuleb esitada </w:t>
      </w:r>
      <w:r w:rsidR="008D3948" w:rsidRPr="009C5C09">
        <w:rPr>
          <w:rFonts w:ascii="Arial" w:hAnsi="Arial" w:cs="Arial"/>
          <w:sz w:val="22"/>
          <w:szCs w:val="22"/>
          <w:lang w:val="et-EE"/>
        </w:rPr>
        <w:t>pakkumuse</w:t>
      </w:r>
      <w:r w:rsidRPr="009C5C09">
        <w:rPr>
          <w:rFonts w:ascii="Arial" w:hAnsi="Arial" w:cs="Arial"/>
          <w:sz w:val="22"/>
          <w:szCs w:val="22"/>
          <w:lang w:val="et-EE"/>
        </w:rPr>
        <w:t xml:space="preserve"> kogumaksumus, mis hõlmab kõiki makse, seahulgas </w:t>
      </w:r>
      <w:r w:rsidR="009611CE" w:rsidRPr="00143BF8">
        <w:rPr>
          <w:rFonts w:ascii="Arial" w:eastAsia="Times New Roman" w:hAnsi="Arial" w:cs="Arial"/>
          <w:sz w:val="22"/>
          <w:szCs w:val="22"/>
          <w:lang w:val="et-EE" w:eastAsia="et-EE"/>
        </w:rPr>
        <w:t xml:space="preserve">ühe grupi </w:t>
      </w:r>
      <w:r w:rsidRPr="00143BF8">
        <w:rPr>
          <w:rFonts w:ascii="Arial" w:eastAsia="Times New Roman" w:hAnsi="Arial" w:cs="Arial"/>
          <w:sz w:val="22"/>
          <w:szCs w:val="22"/>
          <w:lang w:val="et-EE" w:eastAsia="et-EE"/>
        </w:rPr>
        <w:t>kogu</w:t>
      </w:r>
      <w:r w:rsidR="009611CE" w:rsidRPr="00143BF8">
        <w:rPr>
          <w:rFonts w:ascii="Arial" w:eastAsia="Times New Roman" w:hAnsi="Arial" w:cs="Arial"/>
          <w:sz w:val="22"/>
          <w:szCs w:val="22"/>
          <w:lang w:val="et-EE" w:eastAsia="et-EE"/>
        </w:rPr>
        <w:t>maksumus</w:t>
      </w:r>
      <w:r w:rsidR="007876E3">
        <w:rPr>
          <w:rFonts w:ascii="Arial" w:eastAsia="Times New Roman" w:hAnsi="Arial" w:cs="Arial"/>
          <w:sz w:val="22"/>
          <w:szCs w:val="22"/>
          <w:lang w:val="et-EE" w:eastAsia="et-EE"/>
        </w:rPr>
        <w:t>.</w:t>
      </w:r>
    </w:p>
    <w:p w14:paraId="456313F0" w14:textId="77777777" w:rsidR="00902B5E" w:rsidRDefault="00902B5E" w:rsidP="00923DD1">
      <w:pPr>
        <w:autoSpaceDE w:val="0"/>
        <w:autoSpaceDN w:val="0"/>
        <w:jc w:val="both"/>
        <w:rPr>
          <w:rFonts w:ascii="Arial" w:eastAsia="Times New Roman" w:hAnsi="Arial" w:cs="Arial"/>
          <w:sz w:val="22"/>
          <w:szCs w:val="22"/>
          <w:lang w:val="et-EE" w:eastAsia="et-EE"/>
        </w:rPr>
      </w:pPr>
    </w:p>
    <w:p w14:paraId="7D87070F" w14:textId="12457CDF" w:rsidR="00E6711F" w:rsidRPr="006C3270" w:rsidRDefault="00A307D5" w:rsidP="00923DD1">
      <w:pPr>
        <w:autoSpaceDE w:val="0"/>
        <w:autoSpaceDN w:val="0"/>
        <w:jc w:val="both"/>
        <w:rPr>
          <w:rFonts w:ascii="Arial" w:eastAsia="Times New Roman" w:hAnsi="Arial" w:cs="Arial"/>
          <w:sz w:val="22"/>
          <w:szCs w:val="22"/>
          <w:lang w:val="et-EE" w:eastAsia="et-EE"/>
        </w:rPr>
      </w:pPr>
      <w:r w:rsidRPr="006C3270">
        <w:rPr>
          <w:rFonts w:ascii="Arial" w:eastAsia="Times New Roman" w:hAnsi="Arial" w:cs="Arial"/>
          <w:sz w:val="22"/>
          <w:szCs w:val="22"/>
          <w:lang w:val="et-EE" w:eastAsia="et-EE"/>
        </w:rPr>
        <w:t>*</w:t>
      </w:r>
      <w:r w:rsidR="00E6711F" w:rsidRPr="006C3270">
        <w:rPr>
          <w:rFonts w:ascii="Arial" w:eastAsia="Times New Roman" w:hAnsi="Arial" w:cs="Arial"/>
          <w:sz w:val="22"/>
          <w:szCs w:val="22"/>
          <w:lang w:val="et-EE" w:eastAsia="et-EE"/>
        </w:rPr>
        <w:t>Juhul kui pakkuja pakkumuse esitamise kuupäeva seisuga ei ole käibemaksukohustus</w:t>
      </w:r>
      <w:r w:rsidR="00C21839" w:rsidRPr="006C3270">
        <w:rPr>
          <w:rFonts w:ascii="Arial" w:eastAsia="Times New Roman" w:hAnsi="Arial" w:cs="Arial"/>
          <w:sz w:val="22"/>
          <w:szCs w:val="22"/>
          <w:lang w:val="et-EE" w:eastAsia="et-EE"/>
        </w:rPr>
        <w:t>lane, märkida käibemaks</w:t>
      </w:r>
      <w:r w:rsidR="00E6711F" w:rsidRPr="006C3270">
        <w:rPr>
          <w:rFonts w:ascii="Arial" w:eastAsia="Times New Roman" w:hAnsi="Arial" w:cs="Arial"/>
          <w:sz w:val="22"/>
          <w:szCs w:val="22"/>
          <w:lang w:val="et-EE" w:eastAsia="et-EE"/>
        </w:rPr>
        <w:t xml:space="preserve"> 0%. </w:t>
      </w:r>
    </w:p>
    <w:p w14:paraId="4026D5E4" w14:textId="77777777" w:rsidR="00E6711F" w:rsidRPr="006C3270" w:rsidRDefault="00E6711F" w:rsidP="00923DD1">
      <w:pPr>
        <w:autoSpaceDE w:val="0"/>
        <w:autoSpaceDN w:val="0"/>
        <w:jc w:val="both"/>
        <w:rPr>
          <w:rFonts w:ascii="Arial" w:eastAsia="Times New Roman" w:hAnsi="Arial" w:cs="Arial"/>
          <w:color w:val="4F81BD" w:themeColor="accent1"/>
          <w:sz w:val="22"/>
          <w:szCs w:val="22"/>
          <w:lang w:val="et-EE" w:eastAsia="et-EE"/>
        </w:rPr>
      </w:pPr>
    </w:p>
    <w:p w14:paraId="2CE86704" w14:textId="4A53C9B2" w:rsidR="00E6711F" w:rsidRPr="006C3270" w:rsidRDefault="00E6711F" w:rsidP="00923DD1">
      <w:pPr>
        <w:autoSpaceDE w:val="0"/>
        <w:autoSpaceDN w:val="0"/>
        <w:jc w:val="both"/>
        <w:rPr>
          <w:rFonts w:ascii="Arial" w:eastAsia="Times New Roman" w:hAnsi="Arial" w:cs="Arial"/>
          <w:sz w:val="22"/>
          <w:szCs w:val="22"/>
          <w:lang w:val="et-EE" w:eastAsia="et-EE"/>
        </w:rPr>
      </w:pPr>
      <w:r w:rsidRPr="006C3270">
        <w:rPr>
          <w:rFonts w:ascii="Arial" w:eastAsia="Times New Roman" w:hAnsi="Arial" w:cs="Arial"/>
          <w:sz w:val="22"/>
          <w:szCs w:val="22"/>
          <w:lang w:val="et-EE" w:eastAsia="et-EE"/>
        </w:rPr>
        <w:t>Pakkuja näitab pakkumuse hulgas käibemaksu (2</w:t>
      </w:r>
      <w:r w:rsidR="00B630A2">
        <w:rPr>
          <w:rFonts w:ascii="Arial" w:eastAsia="Times New Roman" w:hAnsi="Arial" w:cs="Arial"/>
          <w:sz w:val="22"/>
          <w:szCs w:val="22"/>
          <w:lang w:val="et-EE" w:eastAsia="et-EE"/>
        </w:rPr>
        <w:t>2</w:t>
      </w:r>
      <w:r w:rsidRPr="006C3270">
        <w:rPr>
          <w:rFonts w:ascii="Arial" w:eastAsia="Times New Roman" w:hAnsi="Arial" w:cs="Arial"/>
          <w:sz w:val="22"/>
          <w:szCs w:val="22"/>
          <w:lang w:val="et-EE" w:eastAsia="et-EE"/>
        </w:rPr>
        <w:t>%) juhul, kui pakkuja on pakkumuse esitamise kuupäeva seisuga käibemaksukohustuslane ja on kohustatud teenuse maksumusele käibemaksu lisama. Kui pakkuja ei ole pakkumuse esitamise kuupäeva seisuga käibemaksukohustuslane või kui pakkujal ei ole kohustust teenuste maksumusele käibemaksu lisada, näitab pakkuja pakkumuse maksumuse 0% käibemaksumääraga. Kui pakkuja ei olnud pakkumuse esitamise kuupäeva seisuga käibemaksukohustuslane või pakkujal puudus kohustus teenustele käibemaksu lisada, kuid kohustus arvestada ja tasuda käibemaksu tekib pärast pakkumuse esitamist, ei ole pakkujal õigust pakkumuse maksumusele ega mistahes teenustele käibemaksu lisada, st loetakse, et teenuste hinnas sisaldub ka käibemaks ja käibemaksu võrra teenuste maksumust hiljem ei suurendata.</w:t>
      </w:r>
    </w:p>
    <w:p w14:paraId="28A130B5" w14:textId="77777777" w:rsidR="009C5C09" w:rsidRDefault="009C5C09" w:rsidP="00923DD1">
      <w:pPr>
        <w:rPr>
          <w:rFonts w:ascii="Arial" w:eastAsia="Times New Roman" w:hAnsi="Arial" w:cs="Arial"/>
          <w:b/>
          <w:iCs/>
          <w:sz w:val="22"/>
          <w:szCs w:val="22"/>
          <w:lang w:val="et-EE" w:eastAsia="et-EE"/>
        </w:rPr>
      </w:pPr>
    </w:p>
    <w:p w14:paraId="284CB521" w14:textId="77777777" w:rsidR="00263D54" w:rsidRDefault="00263D54" w:rsidP="00923DD1">
      <w:pPr>
        <w:rPr>
          <w:rFonts w:ascii="Arial" w:eastAsia="Times New Roman" w:hAnsi="Arial" w:cs="Arial"/>
          <w:b/>
          <w:iCs/>
          <w:sz w:val="22"/>
          <w:szCs w:val="22"/>
          <w:lang w:val="et-EE" w:eastAsia="et-EE"/>
        </w:rPr>
      </w:pPr>
    </w:p>
    <w:p w14:paraId="29EBBC3B" w14:textId="7E04AFBC" w:rsidR="0060370C" w:rsidRDefault="0060370C" w:rsidP="00923DD1">
      <w:pPr>
        <w:rPr>
          <w:rFonts w:ascii="Arial" w:eastAsia="Times New Roman" w:hAnsi="Arial" w:cs="Arial"/>
          <w:b/>
          <w:iCs/>
          <w:sz w:val="22"/>
          <w:szCs w:val="22"/>
          <w:lang w:val="et-EE" w:eastAsia="et-EE"/>
        </w:rPr>
      </w:pPr>
    </w:p>
    <w:p w14:paraId="14D6C1FA" w14:textId="77777777" w:rsidR="00473D40" w:rsidRDefault="00473D40" w:rsidP="00923DD1">
      <w:pPr>
        <w:rPr>
          <w:rFonts w:ascii="Arial" w:eastAsia="Times New Roman" w:hAnsi="Arial" w:cs="Arial"/>
          <w:b/>
          <w:iCs/>
          <w:sz w:val="22"/>
          <w:szCs w:val="22"/>
          <w:lang w:val="et-EE" w:eastAsia="et-EE"/>
        </w:rPr>
      </w:pPr>
    </w:p>
    <w:p w14:paraId="0020B75E" w14:textId="313DC643" w:rsidR="00C203A2" w:rsidRPr="006C3270" w:rsidRDefault="00C203A2" w:rsidP="00923DD1">
      <w:pPr>
        <w:rPr>
          <w:rFonts w:ascii="Arial" w:eastAsia="Times New Roman" w:hAnsi="Arial" w:cs="Arial"/>
          <w:b/>
          <w:iCs/>
          <w:sz w:val="22"/>
          <w:szCs w:val="22"/>
          <w:lang w:val="et-EE" w:eastAsia="et-EE"/>
        </w:rPr>
      </w:pPr>
      <w:r w:rsidRPr="006C3270">
        <w:rPr>
          <w:rFonts w:ascii="Arial" w:eastAsia="Times New Roman" w:hAnsi="Arial" w:cs="Arial"/>
          <w:b/>
          <w:iCs/>
          <w:sz w:val="22"/>
          <w:szCs w:val="22"/>
          <w:lang w:val="et-EE" w:eastAsia="et-EE"/>
        </w:rPr>
        <w:t>Kinnitused</w:t>
      </w:r>
    </w:p>
    <w:p w14:paraId="02273797" w14:textId="77777777" w:rsidR="00C203A2" w:rsidRPr="006C3270" w:rsidRDefault="00C203A2" w:rsidP="00923DD1">
      <w:pPr>
        <w:rPr>
          <w:rFonts w:ascii="Arial" w:eastAsia="Times New Roman" w:hAnsi="Arial" w:cs="Arial"/>
          <w:iCs/>
          <w:sz w:val="22"/>
          <w:szCs w:val="22"/>
          <w:lang w:val="et-EE" w:eastAsia="et-EE"/>
        </w:rPr>
      </w:pPr>
    </w:p>
    <w:p w14:paraId="358C564D" w14:textId="4E262D83" w:rsidR="00C203A2" w:rsidRPr="006C3270" w:rsidRDefault="00C203A2" w:rsidP="00923DD1">
      <w:pPr>
        <w:numPr>
          <w:ilvl w:val="0"/>
          <w:numId w:val="10"/>
        </w:numPr>
        <w:jc w:val="both"/>
        <w:rPr>
          <w:rFonts w:ascii="Arial" w:eastAsia="Times New Roman" w:hAnsi="Arial" w:cs="Arial"/>
          <w:iCs/>
          <w:sz w:val="22"/>
          <w:szCs w:val="22"/>
          <w:lang w:val="et-EE" w:eastAsia="et-EE"/>
        </w:rPr>
      </w:pPr>
      <w:r w:rsidRPr="006C3270">
        <w:rPr>
          <w:rFonts w:ascii="Arial" w:eastAsia="Times New Roman" w:hAnsi="Arial" w:cs="Arial"/>
          <w:iCs/>
          <w:sz w:val="22"/>
          <w:szCs w:val="22"/>
          <w:lang w:val="et-EE" w:eastAsia="et-EE"/>
        </w:rPr>
        <w:t xml:space="preserve">Kinnitame, et meil on valmidus </w:t>
      </w:r>
      <w:r w:rsidR="00985BC1">
        <w:rPr>
          <w:rFonts w:ascii="Arial" w:eastAsia="Times New Roman" w:hAnsi="Arial" w:cs="Arial"/>
          <w:iCs/>
          <w:sz w:val="22"/>
          <w:szCs w:val="22"/>
          <w:lang w:val="et-EE" w:eastAsia="et-EE"/>
        </w:rPr>
        <w:t>viia läbi koolitus</w:t>
      </w:r>
      <w:r w:rsidRPr="006C3270">
        <w:rPr>
          <w:rFonts w:ascii="Arial" w:eastAsia="Times New Roman" w:hAnsi="Arial" w:cs="Arial"/>
          <w:iCs/>
          <w:sz w:val="22"/>
          <w:szCs w:val="22"/>
          <w:lang w:val="et-EE" w:eastAsia="et-EE"/>
        </w:rPr>
        <w:t xml:space="preserve"> vastavalt </w:t>
      </w:r>
      <w:r w:rsidRPr="006C3270">
        <w:rPr>
          <w:rFonts w:ascii="Arial" w:eastAsia="Times New Roman" w:hAnsi="Arial" w:cs="Arial"/>
          <w:bCs/>
          <w:iCs/>
          <w:sz w:val="22"/>
          <w:szCs w:val="22"/>
          <w:lang w:val="et-EE" w:eastAsia="et-EE"/>
        </w:rPr>
        <w:t>kõikidele</w:t>
      </w:r>
      <w:r w:rsidRPr="006C3270">
        <w:rPr>
          <w:rFonts w:ascii="Arial" w:eastAsia="Times New Roman" w:hAnsi="Arial" w:cs="Arial"/>
          <w:iCs/>
          <w:sz w:val="22"/>
          <w:szCs w:val="22"/>
          <w:lang w:val="et-EE" w:eastAsia="et-EE"/>
        </w:rPr>
        <w:t xml:space="preserve"> pakkumuskutses toodud tingimustele ja oleme pakkumuse maksumuses arvestanud kõikide hanke alusdokumentides nõutud teenuste ja töömahtudega.</w:t>
      </w:r>
    </w:p>
    <w:p w14:paraId="63D7A3E5" w14:textId="77777777" w:rsidR="00C203A2" w:rsidRPr="006C3270" w:rsidRDefault="00C203A2" w:rsidP="00923DD1">
      <w:pPr>
        <w:jc w:val="both"/>
        <w:rPr>
          <w:rFonts w:ascii="Arial" w:eastAsia="Times New Roman" w:hAnsi="Arial" w:cs="Arial"/>
          <w:iCs/>
          <w:sz w:val="22"/>
          <w:szCs w:val="22"/>
          <w:lang w:val="et-EE" w:eastAsia="et-EE"/>
        </w:rPr>
      </w:pPr>
    </w:p>
    <w:p w14:paraId="1EF5748B" w14:textId="7249CCDB" w:rsidR="00C203A2" w:rsidRPr="006C3270" w:rsidRDefault="00C203A2" w:rsidP="00923DD1">
      <w:pPr>
        <w:numPr>
          <w:ilvl w:val="0"/>
          <w:numId w:val="10"/>
        </w:numPr>
        <w:jc w:val="both"/>
        <w:rPr>
          <w:rFonts w:ascii="Arial" w:eastAsia="Times New Roman" w:hAnsi="Arial" w:cs="Arial"/>
          <w:iCs/>
          <w:sz w:val="22"/>
          <w:szCs w:val="22"/>
          <w:lang w:val="et-EE" w:eastAsia="et-EE"/>
        </w:rPr>
      </w:pPr>
      <w:r w:rsidRPr="006C3270">
        <w:rPr>
          <w:rFonts w:ascii="Arial" w:eastAsia="Times New Roman" w:hAnsi="Arial" w:cs="Arial"/>
          <w:iCs/>
          <w:sz w:val="22"/>
          <w:szCs w:val="22"/>
          <w:lang w:val="et-EE" w:eastAsia="et-EE"/>
        </w:rPr>
        <w:t>Käesolevaga esitame teabe selle kohta, milline pakkumuses esitatud teave on meie ärisaladus ning põhjendame teabe ärisaladuseks määramist. Oleme teadlikud, et kui me ei ole pakkumuses esitanud teavet selle kohta, kas ja milline osa meie pakkumusest on ärisaladus, ei ole hankijal kohustust pakkumuses sisalduvat teavet ärisaladusena käsitleda.</w:t>
      </w:r>
    </w:p>
    <w:p w14:paraId="054CD886" w14:textId="77777777" w:rsidR="00C203A2" w:rsidRPr="006C3270" w:rsidRDefault="00C203A2" w:rsidP="00923DD1">
      <w:pPr>
        <w:rPr>
          <w:rFonts w:ascii="Arial" w:eastAsia="Times New Roman" w:hAnsi="Arial" w:cs="Arial"/>
          <w:iCs/>
          <w:sz w:val="22"/>
          <w:szCs w:val="22"/>
          <w:lang w:val="et-EE" w:eastAsia="et-EE"/>
        </w:rPr>
      </w:pPr>
    </w:p>
    <w:tbl>
      <w:tblPr>
        <w:tblStyle w:val="Kontuurtabel"/>
        <w:tblW w:w="0" w:type="auto"/>
        <w:tblInd w:w="595" w:type="dxa"/>
        <w:tblLook w:val="04A0" w:firstRow="1" w:lastRow="0" w:firstColumn="1" w:lastColumn="0" w:noHBand="0" w:noVBand="1"/>
      </w:tblPr>
      <w:tblGrid>
        <w:gridCol w:w="8342"/>
      </w:tblGrid>
      <w:tr w:rsidR="00C203A2" w:rsidRPr="006C3270" w14:paraId="3DDFA7FE" w14:textId="77777777" w:rsidTr="003514AB">
        <w:trPr>
          <w:trHeight w:val="841"/>
        </w:trPr>
        <w:tc>
          <w:tcPr>
            <w:tcW w:w="8342" w:type="dxa"/>
          </w:tcPr>
          <w:p w14:paraId="701B4A0B" w14:textId="618839CB" w:rsidR="00C203A2" w:rsidRPr="006C3270" w:rsidRDefault="00C203A2" w:rsidP="00923DD1">
            <w:pPr>
              <w:rPr>
                <w:rFonts w:ascii="Arial" w:eastAsia="Times New Roman" w:hAnsi="Arial" w:cs="Arial"/>
                <w:iCs/>
                <w:sz w:val="22"/>
                <w:szCs w:val="22"/>
                <w:lang w:val="en" w:eastAsia="et-EE"/>
              </w:rPr>
            </w:pPr>
            <w:proofErr w:type="spellStart"/>
            <w:r w:rsidRPr="006C3270">
              <w:rPr>
                <w:rFonts w:ascii="Arial" w:eastAsia="Times New Roman" w:hAnsi="Arial" w:cs="Arial"/>
                <w:iCs/>
                <w:sz w:val="22"/>
                <w:szCs w:val="22"/>
                <w:lang w:val="en" w:eastAsia="et-EE"/>
              </w:rPr>
              <w:t>Andmed</w:t>
            </w:r>
            <w:proofErr w:type="spellEnd"/>
            <w:r w:rsidR="006A6D07">
              <w:rPr>
                <w:rFonts w:ascii="Arial" w:eastAsia="Times New Roman" w:hAnsi="Arial" w:cs="Arial"/>
                <w:iCs/>
                <w:sz w:val="22"/>
                <w:szCs w:val="22"/>
                <w:lang w:val="en" w:eastAsia="et-EE"/>
              </w:rPr>
              <w:t xml:space="preserve">, milline </w:t>
            </w:r>
            <w:proofErr w:type="spellStart"/>
            <w:r w:rsidR="006A6D07">
              <w:rPr>
                <w:rFonts w:ascii="Arial" w:eastAsia="Times New Roman" w:hAnsi="Arial" w:cs="Arial"/>
                <w:iCs/>
                <w:sz w:val="22"/>
                <w:szCs w:val="22"/>
                <w:lang w:val="en" w:eastAsia="et-EE"/>
              </w:rPr>
              <w:t>osa</w:t>
            </w:r>
            <w:proofErr w:type="spellEnd"/>
            <w:r w:rsidR="006A6D07">
              <w:rPr>
                <w:rFonts w:ascii="Arial" w:eastAsia="Times New Roman" w:hAnsi="Arial" w:cs="Arial"/>
                <w:iCs/>
                <w:sz w:val="22"/>
                <w:szCs w:val="22"/>
                <w:lang w:val="en" w:eastAsia="et-EE"/>
              </w:rPr>
              <w:t xml:space="preserve"> </w:t>
            </w:r>
            <w:proofErr w:type="spellStart"/>
            <w:r w:rsidR="006A6D07">
              <w:rPr>
                <w:rFonts w:ascii="Arial" w:eastAsia="Times New Roman" w:hAnsi="Arial" w:cs="Arial"/>
                <w:iCs/>
                <w:sz w:val="22"/>
                <w:szCs w:val="22"/>
                <w:lang w:val="en" w:eastAsia="et-EE"/>
              </w:rPr>
              <w:t>pakkumusest</w:t>
            </w:r>
            <w:proofErr w:type="spellEnd"/>
            <w:r w:rsidR="006A6D07">
              <w:rPr>
                <w:rFonts w:ascii="Arial" w:eastAsia="Times New Roman" w:hAnsi="Arial" w:cs="Arial"/>
                <w:iCs/>
                <w:sz w:val="22"/>
                <w:szCs w:val="22"/>
                <w:lang w:val="en" w:eastAsia="et-EE"/>
              </w:rPr>
              <w:t xml:space="preserve"> on </w:t>
            </w:r>
            <w:proofErr w:type="spellStart"/>
            <w:r w:rsidRPr="006C3270">
              <w:rPr>
                <w:rFonts w:ascii="Arial" w:eastAsia="Times New Roman" w:hAnsi="Arial" w:cs="Arial"/>
                <w:iCs/>
                <w:sz w:val="22"/>
                <w:szCs w:val="22"/>
                <w:lang w:val="en" w:eastAsia="et-EE"/>
              </w:rPr>
              <w:t>ärisaladus</w:t>
            </w:r>
            <w:proofErr w:type="spellEnd"/>
            <w:r w:rsidRPr="006C3270">
              <w:rPr>
                <w:rFonts w:ascii="Arial" w:eastAsia="Times New Roman" w:hAnsi="Arial" w:cs="Arial"/>
                <w:iCs/>
                <w:sz w:val="22"/>
                <w:szCs w:val="22"/>
                <w:lang w:val="en" w:eastAsia="et-EE"/>
              </w:rPr>
              <w:t xml:space="preserve"> </w:t>
            </w:r>
            <w:proofErr w:type="spellStart"/>
            <w:r w:rsidRPr="006C3270">
              <w:rPr>
                <w:rFonts w:ascii="Arial" w:eastAsia="Times New Roman" w:hAnsi="Arial" w:cs="Arial"/>
                <w:iCs/>
                <w:sz w:val="22"/>
                <w:szCs w:val="22"/>
                <w:lang w:val="en" w:eastAsia="et-EE"/>
              </w:rPr>
              <w:t>koos</w:t>
            </w:r>
            <w:proofErr w:type="spellEnd"/>
            <w:r w:rsidRPr="006C3270">
              <w:rPr>
                <w:rFonts w:ascii="Arial" w:eastAsia="Times New Roman" w:hAnsi="Arial" w:cs="Arial"/>
                <w:iCs/>
                <w:sz w:val="22"/>
                <w:szCs w:val="22"/>
                <w:lang w:val="en" w:eastAsia="et-EE"/>
              </w:rPr>
              <w:t xml:space="preserve"> </w:t>
            </w:r>
            <w:proofErr w:type="spellStart"/>
            <w:r w:rsidRPr="006C3270">
              <w:rPr>
                <w:rFonts w:ascii="Arial" w:eastAsia="Times New Roman" w:hAnsi="Arial" w:cs="Arial"/>
                <w:iCs/>
                <w:sz w:val="22"/>
                <w:szCs w:val="22"/>
                <w:lang w:val="en" w:eastAsia="et-EE"/>
              </w:rPr>
              <w:t>põhjendusega</w:t>
            </w:r>
            <w:proofErr w:type="spellEnd"/>
            <w:r w:rsidRPr="006C3270">
              <w:rPr>
                <w:rFonts w:ascii="Arial" w:eastAsia="Times New Roman" w:hAnsi="Arial" w:cs="Arial"/>
                <w:iCs/>
                <w:sz w:val="22"/>
                <w:szCs w:val="22"/>
                <w:lang w:val="en" w:eastAsia="et-EE"/>
              </w:rPr>
              <w:t>:</w:t>
            </w:r>
          </w:p>
          <w:p w14:paraId="452BD6E3" w14:textId="77777777" w:rsidR="00C203A2" w:rsidRPr="006C3270" w:rsidRDefault="00C203A2" w:rsidP="00923DD1">
            <w:pPr>
              <w:rPr>
                <w:rFonts w:ascii="Arial" w:eastAsia="Times New Roman" w:hAnsi="Arial" w:cs="Arial"/>
                <w:iCs/>
                <w:sz w:val="22"/>
                <w:szCs w:val="22"/>
                <w:lang w:val="en" w:eastAsia="et-EE"/>
              </w:rPr>
            </w:pPr>
          </w:p>
        </w:tc>
      </w:tr>
    </w:tbl>
    <w:p w14:paraId="483C99D5" w14:textId="77777777" w:rsidR="00C203A2" w:rsidRPr="006C3270" w:rsidRDefault="00C203A2" w:rsidP="00923DD1">
      <w:pPr>
        <w:rPr>
          <w:rFonts w:ascii="Arial" w:eastAsia="Times New Roman" w:hAnsi="Arial" w:cs="Arial"/>
          <w:iCs/>
          <w:sz w:val="22"/>
          <w:szCs w:val="22"/>
          <w:lang w:val="et-EE" w:eastAsia="et-EE"/>
        </w:rPr>
      </w:pPr>
    </w:p>
    <w:p w14:paraId="57E6630F" w14:textId="77777777" w:rsidR="00C203A2" w:rsidRPr="006C3270" w:rsidRDefault="00C203A2" w:rsidP="00923DD1">
      <w:pPr>
        <w:rPr>
          <w:rFonts w:ascii="Arial" w:eastAsia="Times New Roman" w:hAnsi="Arial" w:cs="Arial"/>
          <w:iCs/>
          <w:sz w:val="22"/>
          <w:szCs w:val="22"/>
          <w:lang w:val="et-EE" w:eastAsia="et-EE"/>
        </w:rPr>
      </w:pPr>
    </w:p>
    <w:p w14:paraId="057DB6A0" w14:textId="77777777" w:rsidR="00C203A2" w:rsidRPr="006C3270" w:rsidRDefault="00C203A2" w:rsidP="00923DD1">
      <w:pPr>
        <w:rPr>
          <w:rFonts w:ascii="Arial" w:eastAsia="Times New Roman" w:hAnsi="Arial" w:cs="Arial"/>
          <w:iCs/>
          <w:sz w:val="22"/>
          <w:szCs w:val="22"/>
          <w:lang w:val="et-EE" w:eastAsia="et-EE"/>
        </w:rPr>
      </w:pPr>
    </w:p>
    <w:p w14:paraId="42D3C3F5" w14:textId="77777777" w:rsidR="00C203A2" w:rsidRPr="006C3270" w:rsidRDefault="00C203A2" w:rsidP="00923DD1">
      <w:pPr>
        <w:rPr>
          <w:rFonts w:ascii="Arial" w:eastAsia="Times New Roman" w:hAnsi="Arial" w:cs="Arial"/>
          <w:iCs/>
          <w:sz w:val="22"/>
          <w:szCs w:val="22"/>
          <w:lang w:val="et-EE" w:eastAsia="et-EE"/>
        </w:rPr>
      </w:pPr>
    </w:p>
    <w:p w14:paraId="77D2D4D2" w14:textId="77777777" w:rsidR="00C203A2" w:rsidRPr="006C3270" w:rsidRDefault="00C203A2" w:rsidP="00923DD1">
      <w:pPr>
        <w:rPr>
          <w:rFonts w:ascii="Arial" w:eastAsia="Times New Roman" w:hAnsi="Arial" w:cs="Arial"/>
          <w:i/>
          <w:iCs/>
          <w:sz w:val="22"/>
          <w:szCs w:val="22"/>
          <w:lang w:val="et-EE" w:eastAsia="et-EE"/>
        </w:rPr>
      </w:pPr>
      <w:r w:rsidRPr="006C3270">
        <w:rPr>
          <w:rFonts w:ascii="Arial" w:eastAsia="Times New Roman" w:hAnsi="Arial" w:cs="Arial"/>
          <w:i/>
          <w:iCs/>
          <w:sz w:val="22"/>
          <w:szCs w:val="22"/>
          <w:lang w:val="et-EE" w:eastAsia="et-EE"/>
        </w:rPr>
        <w:t>_________</w:t>
      </w:r>
    </w:p>
    <w:p w14:paraId="6E3B6D0E" w14:textId="77777777" w:rsidR="00C203A2" w:rsidRPr="006C3270" w:rsidRDefault="00C203A2" w:rsidP="00923DD1">
      <w:pPr>
        <w:rPr>
          <w:rFonts w:ascii="Arial" w:eastAsia="Times New Roman" w:hAnsi="Arial" w:cs="Arial"/>
          <w:i/>
          <w:iCs/>
          <w:sz w:val="22"/>
          <w:szCs w:val="22"/>
          <w:lang w:val="et-EE" w:eastAsia="et-EE"/>
        </w:rPr>
      </w:pPr>
    </w:p>
    <w:p w14:paraId="78D39A28" w14:textId="77777777" w:rsidR="00C203A2" w:rsidRPr="006C3270" w:rsidRDefault="00C203A2" w:rsidP="00923DD1">
      <w:pPr>
        <w:rPr>
          <w:rFonts w:ascii="Arial" w:eastAsia="Times New Roman" w:hAnsi="Arial" w:cs="Arial"/>
          <w:i/>
          <w:iCs/>
          <w:sz w:val="22"/>
          <w:szCs w:val="22"/>
          <w:lang w:val="et-EE" w:eastAsia="et-EE"/>
        </w:rPr>
      </w:pPr>
      <w:r w:rsidRPr="006C3270">
        <w:rPr>
          <w:rFonts w:ascii="Arial" w:eastAsia="Times New Roman" w:hAnsi="Arial" w:cs="Arial"/>
          <w:i/>
          <w:iCs/>
          <w:sz w:val="22"/>
          <w:szCs w:val="22"/>
          <w:lang w:val="et-EE" w:eastAsia="et-EE"/>
        </w:rPr>
        <w:t>Pakkuja seadusliku esindaja või tema poolt volitatud isiku ametinimetus ning nimi</w:t>
      </w:r>
    </w:p>
    <w:p w14:paraId="68E1E21E" w14:textId="77777777" w:rsidR="00C203A2" w:rsidRPr="006C3270" w:rsidRDefault="00C203A2" w:rsidP="00923DD1">
      <w:pPr>
        <w:rPr>
          <w:rFonts w:ascii="Arial" w:eastAsia="Times New Roman" w:hAnsi="Arial" w:cs="Arial"/>
          <w:iCs/>
          <w:sz w:val="22"/>
          <w:szCs w:val="22"/>
          <w:lang w:val="et-EE" w:eastAsia="et-EE"/>
        </w:rPr>
      </w:pPr>
    </w:p>
    <w:p w14:paraId="6F1DF3A2" w14:textId="77777777" w:rsidR="00C203A2" w:rsidRPr="006C3270" w:rsidRDefault="00C203A2" w:rsidP="00923DD1">
      <w:pPr>
        <w:rPr>
          <w:rFonts w:ascii="Arial" w:eastAsia="Times New Roman" w:hAnsi="Arial" w:cs="Arial"/>
          <w:iCs/>
          <w:sz w:val="22"/>
          <w:szCs w:val="22"/>
          <w:lang w:val="et-EE" w:eastAsia="et-EE"/>
        </w:rPr>
      </w:pPr>
    </w:p>
    <w:p w14:paraId="61A61567" w14:textId="77777777" w:rsidR="006C3270" w:rsidRPr="006C3270" w:rsidRDefault="006C3270" w:rsidP="00923DD1">
      <w:pPr>
        <w:rPr>
          <w:rFonts w:ascii="Arial" w:eastAsia="Times New Roman" w:hAnsi="Arial" w:cs="Arial"/>
          <w:iCs/>
          <w:sz w:val="22"/>
          <w:szCs w:val="22"/>
          <w:lang w:val="et-EE" w:eastAsia="et-EE"/>
        </w:rPr>
      </w:pPr>
    </w:p>
    <w:sectPr w:rsidR="006C3270" w:rsidRPr="006C327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7F149" w14:textId="77777777" w:rsidR="005E50FB" w:rsidRDefault="005E50FB" w:rsidP="00E6711F">
      <w:r>
        <w:separator/>
      </w:r>
    </w:p>
  </w:endnote>
  <w:endnote w:type="continuationSeparator" w:id="0">
    <w:p w14:paraId="35BFAB2D" w14:textId="77777777" w:rsidR="005E50FB" w:rsidRDefault="005E50FB" w:rsidP="00E67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0B932" w14:textId="77777777" w:rsidR="005E50FB" w:rsidRDefault="005E50FB" w:rsidP="00E6711F">
      <w:r>
        <w:separator/>
      </w:r>
    </w:p>
  </w:footnote>
  <w:footnote w:type="continuationSeparator" w:id="0">
    <w:p w14:paraId="1D18D5F0" w14:textId="77777777" w:rsidR="005E50FB" w:rsidRDefault="005E50FB" w:rsidP="00E67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481F1" w14:textId="2CE9CBBD" w:rsidR="004B3795" w:rsidRPr="006C3270" w:rsidRDefault="004B3795" w:rsidP="004B3795">
    <w:pPr>
      <w:keepNext/>
      <w:autoSpaceDE w:val="0"/>
      <w:autoSpaceDN w:val="0"/>
      <w:jc w:val="right"/>
      <w:outlineLvl w:val="2"/>
      <w:rPr>
        <w:rFonts w:ascii="Arial" w:eastAsia="Times New Roman" w:hAnsi="Arial" w:cs="Arial"/>
        <w:bCs/>
        <w:sz w:val="22"/>
        <w:szCs w:val="22"/>
        <w:lang w:val="et-EE" w:eastAsia="et-EE"/>
      </w:rPr>
    </w:pPr>
    <w:r w:rsidRPr="006C3270">
      <w:rPr>
        <w:rFonts w:ascii="Arial" w:eastAsia="Times New Roman" w:hAnsi="Arial" w:cs="Arial"/>
        <w:bCs/>
        <w:sz w:val="22"/>
        <w:szCs w:val="22"/>
        <w:lang w:val="et-EE" w:eastAsia="et-EE"/>
      </w:rPr>
      <w:t>Lisa</w:t>
    </w:r>
    <w:r>
      <w:rPr>
        <w:rFonts w:ascii="Arial" w:eastAsia="Times New Roman" w:hAnsi="Arial" w:cs="Arial"/>
        <w:bCs/>
        <w:sz w:val="22"/>
        <w:szCs w:val="22"/>
        <w:lang w:val="et-EE" w:eastAsia="et-EE"/>
      </w:rPr>
      <w:t xml:space="preserve"> 2</w:t>
    </w:r>
    <w:r w:rsidRPr="006C3270">
      <w:rPr>
        <w:rFonts w:ascii="Arial" w:eastAsia="Times New Roman" w:hAnsi="Arial" w:cs="Arial"/>
        <w:bCs/>
        <w:sz w:val="22"/>
        <w:szCs w:val="22"/>
        <w:lang w:val="et-EE" w:eastAsia="et-EE"/>
      </w:rPr>
      <w:t xml:space="preserve"> </w:t>
    </w:r>
  </w:p>
  <w:p w14:paraId="6EFF2596" w14:textId="77777777" w:rsidR="004B3795" w:rsidRDefault="004B3795" w:rsidP="004B3795">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51BD"/>
    <w:multiLevelType w:val="hybridMultilevel"/>
    <w:tmpl w:val="EBD03E04"/>
    <w:lvl w:ilvl="0" w:tplc="33746ED8">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07544AB7"/>
    <w:multiLevelType w:val="hybridMultilevel"/>
    <w:tmpl w:val="18F23C18"/>
    <w:lvl w:ilvl="0" w:tplc="E53CE3D8">
      <w:start w:val="1"/>
      <w:numFmt w:val="decimal"/>
      <w:lvlText w:val="%1."/>
      <w:lvlJc w:val="left"/>
      <w:pPr>
        <w:ind w:left="501" w:hanging="360"/>
      </w:pPr>
      <w:rPr>
        <w:rFonts w:hint="default"/>
        <w:b/>
      </w:rPr>
    </w:lvl>
    <w:lvl w:ilvl="1" w:tplc="04250019" w:tentative="1">
      <w:start w:val="1"/>
      <w:numFmt w:val="lowerLetter"/>
      <w:lvlText w:val="%2."/>
      <w:lvlJc w:val="left"/>
      <w:pPr>
        <w:ind w:left="1221" w:hanging="360"/>
      </w:pPr>
    </w:lvl>
    <w:lvl w:ilvl="2" w:tplc="0425001B" w:tentative="1">
      <w:start w:val="1"/>
      <w:numFmt w:val="lowerRoman"/>
      <w:lvlText w:val="%3."/>
      <w:lvlJc w:val="right"/>
      <w:pPr>
        <w:ind w:left="1941" w:hanging="180"/>
      </w:pPr>
    </w:lvl>
    <w:lvl w:ilvl="3" w:tplc="0425000F" w:tentative="1">
      <w:start w:val="1"/>
      <w:numFmt w:val="decimal"/>
      <w:lvlText w:val="%4."/>
      <w:lvlJc w:val="left"/>
      <w:pPr>
        <w:ind w:left="2661" w:hanging="360"/>
      </w:pPr>
    </w:lvl>
    <w:lvl w:ilvl="4" w:tplc="04250019" w:tentative="1">
      <w:start w:val="1"/>
      <w:numFmt w:val="lowerLetter"/>
      <w:lvlText w:val="%5."/>
      <w:lvlJc w:val="left"/>
      <w:pPr>
        <w:ind w:left="3381" w:hanging="360"/>
      </w:pPr>
    </w:lvl>
    <w:lvl w:ilvl="5" w:tplc="0425001B" w:tentative="1">
      <w:start w:val="1"/>
      <w:numFmt w:val="lowerRoman"/>
      <w:lvlText w:val="%6."/>
      <w:lvlJc w:val="right"/>
      <w:pPr>
        <w:ind w:left="4101" w:hanging="180"/>
      </w:pPr>
    </w:lvl>
    <w:lvl w:ilvl="6" w:tplc="0425000F" w:tentative="1">
      <w:start w:val="1"/>
      <w:numFmt w:val="decimal"/>
      <w:lvlText w:val="%7."/>
      <w:lvlJc w:val="left"/>
      <w:pPr>
        <w:ind w:left="4821" w:hanging="360"/>
      </w:pPr>
    </w:lvl>
    <w:lvl w:ilvl="7" w:tplc="04250019" w:tentative="1">
      <w:start w:val="1"/>
      <w:numFmt w:val="lowerLetter"/>
      <w:lvlText w:val="%8."/>
      <w:lvlJc w:val="left"/>
      <w:pPr>
        <w:ind w:left="5541" w:hanging="360"/>
      </w:pPr>
    </w:lvl>
    <w:lvl w:ilvl="8" w:tplc="0425001B" w:tentative="1">
      <w:start w:val="1"/>
      <w:numFmt w:val="lowerRoman"/>
      <w:lvlText w:val="%9."/>
      <w:lvlJc w:val="right"/>
      <w:pPr>
        <w:ind w:left="6261" w:hanging="180"/>
      </w:pPr>
    </w:lvl>
  </w:abstractNum>
  <w:abstractNum w:abstractNumId="2" w15:restartNumberingAfterBreak="0">
    <w:nsid w:val="07A74C81"/>
    <w:multiLevelType w:val="hybridMultilevel"/>
    <w:tmpl w:val="B57CC7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F130DD3"/>
    <w:multiLevelType w:val="hybridMultilevel"/>
    <w:tmpl w:val="41642244"/>
    <w:lvl w:ilvl="0" w:tplc="FE825160">
      <w:start w:val="2"/>
      <w:numFmt w:val="bullet"/>
      <w:lvlText w:val="-"/>
      <w:lvlJc w:val="left"/>
      <w:pPr>
        <w:ind w:left="360" w:hanging="360"/>
      </w:pPr>
      <w:rPr>
        <w:rFonts w:ascii="Cambria" w:eastAsiaTheme="majorEastAsia" w:hAnsi="Cambria" w:cstheme="majorBidi"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12C3670F"/>
    <w:multiLevelType w:val="hybridMultilevel"/>
    <w:tmpl w:val="C89EF1F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A637349"/>
    <w:multiLevelType w:val="hybridMultilevel"/>
    <w:tmpl w:val="2FA89AA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222479A0"/>
    <w:multiLevelType w:val="hybridMultilevel"/>
    <w:tmpl w:val="E16C67AE"/>
    <w:lvl w:ilvl="0" w:tplc="D430CD1A">
      <w:start w:val="1"/>
      <w:numFmt w:val="decimal"/>
      <w:lvlText w:val="%1)"/>
      <w:lvlJc w:val="left"/>
      <w:pPr>
        <w:ind w:left="720" w:hanging="360"/>
      </w:pPr>
      <w:rPr>
        <w:rFont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4935F46"/>
    <w:multiLevelType w:val="hybridMultilevel"/>
    <w:tmpl w:val="73A638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6CE62EE"/>
    <w:multiLevelType w:val="multilevel"/>
    <w:tmpl w:val="4D38B27A"/>
    <w:lvl w:ilvl="0">
      <w:start w:val="2"/>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1F36C2B"/>
    <w:multiLevelType w:val="hybridMultilevel"/>
    <w:tmpl w:val="45449A4A"/>
    <w:lvl w:ilvl="0" w:tplc="929CCDA8">
      <w:start w:val="1"/>
      <w:numFmt w:val="decimal"/>
      <w:lvlText w:val="%1."/>
      <w:lvlJc w:val="left"/>
      <w:pPr>
        <w:ind w:left="358" w:hanging="360"/>
      </w:pPr>
      <w:rPr>
        <w:rFonts w:eastAsia="Arial" w:hint="default"/>
      </w:rPr>
    </w:lvl>
    <w:lvl w:ilvl="1" w:tplc="04250019">
      <w:start w:val="1"/>
      <w:numFmt w:val="lowerLetter"/>
      <w:lvlText w:val="%2."/>
      <w:lvlJc w:val="left"/>
      <w:pPr>
        <w:ind w:left="1078" w:hanging="360"/>
      </w:pPr>
    </w:lvl>
    <w:lvl w:ilvl="2" w:tplc="0425001B" w:tentative="1">
      <w:start w:val="1"/>
      <w:numFmt w:val="lowerRoman"/>
      <w:lvlText w:val="%3."/>
      <w:lvlJc w:val="right"/>
      <w:pPr>
        <w:ind w:left="1798" w:hanging="180"/>
      </w:pPr>
    </w:lvl>
    <w:lvl w:ilvl="3" w:tplc="0425000F" w:tentative="1">
      <w:start w:val="1"/>
      <w:numFmt w:val="decimal"/>
      <w:lvlText w:val="%4."/>
      <w:lvlJc w:val="left"/>
      <w:pPr>
        <w:ind w:left="2518" w:hanging="360"/>
      </w:pPr>
    </w:lvl>
    <w:lvl w:ilvl="4" w:tplc="04250019" w:tentative="1">
      <w:start w:val="1"/>
      <w:numFmt w:val="lowerLetter"/>
      <w:lvlText w:val="%5."/>
      <w:lvlJc w:val="left"/>
      <w:pPr>
        <w:ind w:left="3238" w:hanging="360"/>
      </w:pPr>
    </w:lvl>
    <w:lvl w:ilvl="5" w:tplc="0425001B" w:tentative="1">
      <w:start w:val="1"/>
      <w:numFmt w:val="lowerRoman"/>
      <w:lvlText w:val="%6."/>
      <w:lvlJc w:val="right"/>
      <w:pPr>
        <w:ind w:left="3958" w:hanging="180"/>
      </w:pPr>
    </w:lvl>
    <w:lvl w:ilvl="6" w:tplc="0425000F" w:tentative="1">
      <w:start w:val="1"/>
      <w:numFmt w:val="decimal"/>
      <w:lvlText w:val="%7."/>
      <w:lvlJc w:val="left"/>
      <w:pPr>
        <w:ind w:left="4678" w:hanging="360"/>
      </w:pPr>
    </w:lvl>
    <w:lvl w:ilvl="7" w:tplc="04250019" w:tentative="1">
      <w:start w:val="1"/>
      <w:numFmt w:val="lowerLetter"/>
      <w:lvlText w:val="%8."/>
      <w:lvlJc w:val="left"/>
      <w:pPr>
        <w:ind w:left="5398" w:hanging="360"/>
      </w:pPr>
    </w:lvl>
    <w:lvl w:ilvl="8" w:tplc="0425001B" w:tentative="1">
      <w:start w:val="1"/>
      <w:numFmt w:val="lowerRoman"/>
      <w:lvlText w:val="%9."/>
      <w:lvlJc w:val="right"/>
      <w:pPr>
        <w:ind w:left="6118" w:hanging="180"/>
      </w:pPr>
    </w:lvl>
  </w:abstractNum>
  <w:abstractNum w:abstractNumId="10" w15:restartNumberingAfterBreak="0">
    <w:nsid w:val="3278527A"/>
    <w:multiLevelType w:val="hybridMultilevel"/>
    <w:tmpl w:val="8E4C7F10"/>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15:restartNumberingAfterBreak="0">
    <w:nsid w:val="5E9B270B"/>
    <w:multiLevelType w:val="hybridMultilevel"/>
    <w:tmpl w:val="05A03E6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2" w15:restartNumberingAfterBreak="0">
    <w:nsid w:val="63272491"/>
    <w:multiLevelType w:val="hybridMultilevel"/>
    <w:tmpl w:val="2E0602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65F06B95"/>
    <w:multiLevelType w:val="hybridMultilevel"/>
    <w:tmpl w:val="003A0974"/>
    <w:lvl w:ilvl="0" w:tplc="08FAC0E0">
      <w:start w:val="5"/>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72462A61"/>
    <w:multiLevelType w:val="hybridMultilevel"/>
    <w:tmpl w:val="0EC297C6"/>
    <w:lvl w:ilvl="0" w:tplc="641E698E">
      <w:start w:val="4"/>
      <w:numFmt w:val="bullet"/>
      <w:lvlText w:val="-"/>
      <w:lvlJc w:val="left"/>
      <w:pPr>
        <w:ind w:left="360" w:hanging="360"/>
      </w:pPr>
      <w:rPr>
        <w:rFonts w:ascii="Calibri" w:eastAsia="Times New Roman" w:hAnsi="Calibri"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8"/>
  </w:num>
  <w:num w:numId="4">
    <w:abstractNumId w:val="10"/>
  </w:num>
  <w:num w:numId="5">
    <w:abstractNumId w:val="5"/>
  </w:num>
  <w:num w:numId="6">
    <w:abstractNumId w:val="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9"/>
  </w:num>
  <w:num w:numId="11">
    <w:abstractNumId w:val="6"/>
  </w:num>
  <w:num w:numId="12">
    <w:abstractNumId w:val="7"/>
  </w:num>
  <w:num w:numId="13">
    <w:abstractNumId w:val="4"/>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ED6"/>
    <w:rsid w:val="000109DD"/>
    <w:rsid w:val="00032C7D"/>
    <w:rsid w:val="00047684"/>
    <w:rsid w:val="00051E24"/>
    <w:rsid w:val="00052C0B"/>
    <w:rsid w:val="0008624D"/>
    <w:rsid w:val="00104678"/>
    <w:rsid w:val="00124663"/>
    <w:rsid w:val="00132D26"/>
    <w:rsid w:val="00143BF8"/>
    <w:rsid w:val="00164082"/>
    <w:rsid w:val="001648D0"/>
    <w:rsid w:val="00172FD4"/>
    <w:rsid w:val="0017561D"/>
    <w:rsid w:val="001958A5"/>
    <w:rsid w:val="001A660B"/>
    <w:rsid w:val="001A730C"/>
    <w:rsid w:val="001B0268"/>
    <w:rsid w:val="001B0695"/>
    <w:rsid w:val="001C7FC7"/>
    <w:rsid w:val="001D6F94"/>
    <w:rsid w:val="001F4ABA"/>
    <w:rsid w:val="0020283C"/>
    <w:rsid w:val="00225124"/>
    <w:rsid w:val="002326CA"/>
    <w:rsid w:val="00243592"/>
    <w:rsid w:val="00263D54"/>
    <w:rsid w:val="00286344"/>
    <w:rsid w:val="00286F77"/>
    <w:rsid w:val="002A4033"/>
    <w:rsid w:val="002C76E8"/>
    <w:rsid w:val="002D0078"/>
    <w:rsid w:val="00301660"/>
    <w:rsid w:val="00304EE6"/>
    <w:rsid w:val="00323391"/>
    <w:rsid w:val="00327DC8"/>
    <w:rsid w:val="003404FF"/>
    <w:rsid w:val="0034341B"/>
    <w:rsid w:val="003514AB"/>
    <w:rsid w:val="00377CBC"/>
    <w:rsid w:val="00385325"/>
    <w:rsid w:val="003A0500"/>
    <w:rsid w:val="003A2692"/>
    <w:rsid w:val="003B7F2D"/>
    <w:rsid w:val="003C2D81"/>
    <w:rsid w:val="003C7784"/>
    <w:rsid w:val="004004B9"/>
    <w:rsid w:val="00401A86"/>
    <w:rsid w:val="00403A94"/>
    <w:rsid w:val="00414A52"/>
    <w:rsid w:val="00433B18"/>
    <w:rsid w:val="004426EC"/>
    <w:rsid w:val="00473D40"/>
    <w:rsid w:val="004A736E"/>
    <w:rsid w:val="004B3795"/>
    <w:rsid w:val="004C1A35"/>
    <w:rsid w:val="00530E6E"/>
    <w:rsid w:val="00552E29"/>
    <w:rsid w:val="00556F50"/>
    <w:rsid w:val="005657BD"/>
    <w:rsid w:val="005E50FB"/>
    <w:rsid w:val="005F2C51"/>
    <w:rsid w:val="005F59B1"/>
    <w:rsid w:val="0060370C"/>
    <w:rsid w:val="00606378"/>
    <w:rsid w:val="006759F1"/>
    <w:rsid w:val="00694744"/>
    <w:rsid w:val="006A6D07"/>
    <w:rsid w:val="006B398B"/>
    <w:rsid w:val="006B6B60"/>
    <w:rsid w:val="006C3270"/>
    <w:rsid w:val="006C439F"/>
    <w:rsid w:val="006C6AA5"/>
    <w:rsid w:val="006D2187"/>
    <w:rsid w:val="006D3315"/>
    <w:rsid w:val="006E03E1"/>
    <w:rsid w:val="006E6CE6"/>
    <w:rsid w:val="006F2F15"/>
    <w:rsid w:val="00711BBA"/>
    <w:rsid w:val="007315A2"/>
    <w:rsid w:val="00737455"/>
    <w:rsid w:val="00754495"/>
    <w:rsid w:val="0075531A"/>
    <w:rsid w:val="00755FC3"/>
    <w:rsid w:val="007876E3"/>
    <w:rsid w:val="007B32C6"/>
    <w:rsid w:val="007B5010"/>
    <w:rsid w:val="007B55D0"/>
    <w:rsid w:val="007D5A72"/>
    <w:rsid w:val="007E29C0"/>
    <w:rsid w:val="007F2F72"/>
    <w:rsid w:val="00824C97"/>
    <w:rsid w:val="00831C68"/>
    <w:rsid w:val="00836A8F"/>
    <w:rsid w:val="00854027"/>
    <w:rsid w:val="008745C3"/>
    <w:rsid w:val="00887D14"/>
    <w:rsid w:val="00892B71"/>
    <w:rsid w:val="008B0C39"/>
    <w:rsid w:val="008B1D15"/>
    <w:rsid w:val="008D3948"/>
    <w:rsid w:val="008F1DD7"/>
    <w:rsid w:val="00902B5E"/>
    <w:rsid w:val="00903854"/>
    <w:rsid w:val="00916AB8"/>
    <w:rsid w:val="009208A8"/>
    <w:rsid w:val="00923DD1"/>
    <w:rsid w:val="00951734"/>
    <w:rsid w:val="009611CE"/>
    <w:rsid w:val="00964942"/>
    <w:rsid w:val="009767F5"/>
    <w:rsid w:val="00984BB8"/>
    <w:rsid w:val="00985BC1"/>
    <w:rsid w:val="00986BD7"/>
    <w:rsid w:val="009A36A7"/>
    <w:rsid w:val="009B4DF6"/>
    <w:rsid w:val="009C5C09"/>
    <w:rsid w:val="009D27AB"/>
    <w:rsid w:val="009D6ED6"/>
    <w:rsid w:val="009E7ECD"/>
    <w:rsid w:val="009F0CD1"/>
    <w:rsid w:val="009F5100"/>
    <w:rsid w:val="00A01FF2"/>
    <w:rsid w:val="00A307D5"/>
    <w:rsid w:val="00A42620"/>
    <w:rsid w:val="00A5064F"/>
    <w:rsid w:val="00A632E8"/>
    <w:rsid w:val="00A91DAD"/>
    <w:rsid w:val="00A92DB0"/>
    <w:rsid w:val="00AD6B84"/>
    <w:rsid w:val="00B16808"/>
    <w:rsid w:val="00B4363A"/>
    <w:rsid w:val="00B630A2"/>
    <w:rsid w:val="00B655C7"/>
    <w:rsid w:val="00B75FB4"/>
    <w:rsid w:val="00B83566"/>
    <w:rsid w:val="00BA701B"/>
    <w:rsid w:val="00BC55E1"/>
    <w:rsid w:val="00BD1612"/>
    <w:rsid w:val="00BE7714"/>
    <w:rsid w:val="00C16BE6"/>
    <w:rsid w:val="00C203A2"/>
    <w:rsid w:val="00C21839"/>
    <w:rsid w:val="00C447B2"/>
    <w:rsid w:val="00C477BA"/>
    <w:rsid w:val="00C5171C"/>
    <w:rsid w:val="00C55180"/>
    <w:rsid w:val="00C55DD3"/>
    <w:rsid w:val="00C740F3"/>
    <w:rsid w:val="00C82368"/>
    <w:rsid w:val="00C91569"/>
    <w:rsid w:val="00CC2099"/>
    <w:rsid w:val="00CD2A6C"/>
    <w:rsid w:val="00CE6549"/>
    <w:rsid w:val="00D14F8C"/>
    <w:rsid w:val="00D23EA3"/>
    <w:rsid w:val="00D248F1"/>
    <w:rsid w:val="00D250AF"/>
    <w:rsid w:val="00D71ADF"/>
    <w:rsid w:val="00DA7C4E"/>
    <w:rsid w:val="00E473CB"/>
    <w:rsid w:val="00E5697A"/>
    <w:rsid w:val="00E6711F"/>
    <w:rsid w:val="00E720F9"/>
    <w:rsid w:val="00E73BAB"/>
    <w:rsid w:val="00E91740"/>
    <w:rsid w:val="00E93814"/>
    <w:rsid w:val="00EB3702"/>
    <w:rsid w:val="00EC18FA"/>
    <w:rsid w:val="00EF1C8F"/>
    <w:rsid w:val="00EF36D9"/>
    <w:rsid w:val="00EF7EA8"/>
    <w:rsid w:val="00F01E5A"/>
    <w:rsid w:val="00F15AF3"/>
    <w:rsid w:val="00F3122E"/>
    <w:rsid w:val="00F41CC0"/>
    <w:rsid w:val="00F571FE"/>
    <w:rsid w:val="00F750DA"/>
    <w:rsid w:val="00FA45B0"/>
    <w:rsid w:val="00FA708E"/>
    <w:rsid w:val="00FC7267"/>
    <w:rsid w:val="00FD2BE9"/>
    <w:rsid w:val="00FD4DFE"/>
    <w:rsid w:val="00FE004B"/>
    <w:rsid w:val="00FF030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0CEDE"/>
  <w15:chartTrackingRefBased/>
  <w15:docId w15:val="{9772B8CC-50EE-4DBA-A496-D2B27D75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D6ED6"/>
    <w:rPr>
      <w:rFonts w:asciiTheme="minorHAnsi" w:eastAsiaTheme="minorEastAsia" w:hAnsiTheme="minorHAnsi" w:cstheme="minorBidi"/>
      <w:sz w:val="24"/>
      <w:szCs w:val="24"/>
      <w:lang w:val="en-US"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9D6ED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aliases w:val="Mummuga loetelu,Loendi l›ik,List (bullet),List Paragraph1"/>
    <w:basedOn w:val="Normaallaad"/>
    <w:link w:val="LoendilikMrk"/>
    <w:uiPriority w:val="34"/>
    <w:qFormat/>
    <w:rsid w:val="00E6711F"/>
    <w:pPr>
      <w:ind w:left="720"/>
      <w:contextualSpacing/>
    </w:pPr>
    <w:rPr>
      <w:rFonts w:ascii="Times New Roman" w:eastAsia="Times New Roman" w:hAnsi="Times New Roman" w:cs="Times New Roman"/>
      <w:sz w:val="20"/>
      <w:szCs w:val="20"/>
      <w:lang w:val="et-EE"/>
    </w:rPr>
  </w:style>
  <w:style w:type="character" w:styleId="Kommentaariviide">
    <w:name w:val="annotation reference"/>
    <w:basedOn w:val="Liguvaikefont"/>
    <w:uiPriority w:val="99"/>
    <w:unhideWhenUsed/>
    <w:rsid w:val="00E6711F"/>
    <w:rPr>
      <w:sz w:val="18"/>
      <w:szCs w:val="18"/>
    </w:rPr>
  </w:style>
  <w:style w:type="paragraph" w:styleId="Kommentaaritekst">
    <w:name w:val="annotation text"/>
    <w:basedOn w:val="Normaallaad"/>
    <w:link w:val="KommentaaritekstMrk"/>
    <w:uiPriority w:val="99"/>
    <w:unhideWhenUsed/>
    <w:rsid w:val="00E6711F"/>
  </w:style>
  <w:style w:type="character" w:customStyle="1" w:styleId="KommentaaritekstMrk">
    <w:name w:val="Kommentaari tekst Märk"/>
    <w:basedOn w:val="Liguvaikefont"/>
    <w:link w:val="Kommentaaritekst"/>
    <w:uiPriority w:val="99"/>
    <w:rsid w:val="00E6711F"/>
    <w:rPr>
      <w:rFonts w:asciiTheme="minorHAnsi" w:eastAsiaTheme="minorEastAsia" w:hAnsiTheme="minorHAnsi" w:cstheme="minorBidi"/>
      <w:sz w:val="24"/>
      <w:szCs w:val="24"/>
      <w:lang w:val="en-US" w:eastAsia="en-US"/>
    </w:rPr>
  </w:style>
  <w:style w:type="character" w:customStyle="1" w:styleId="LoendilikMrk">
    <w:name w:val="Loendi lõik Märk"/>
    <w:aliases w:val="Mummuga loetelu Märk,Loendi l›ik Märk,List (bullet) Märk,List Paragraph1 Märk"/>
    <w:basedOn w:val="Liguvaikefont"/>
    <w:link w:val="Loendilik"/>
    <w:uiPriority w:val="34"/>
    <w:locked/>
    <w:rsid w:val="00E6711F"/>
    <w:rPr>
      <w:rFonts w:ascii="Times New Roman" w:eastAsia="Times New Roman" w:hAnsi="Times New Roman"/>
      <w:lang w:eastAsia="en-US"/>
    </w:rPr>
  </w:style>
  <w:style w:type="paragraph" w:styleId="Allmrkusetekst">
    <w:name w:val="footnote text"/>
    <w:basedOn w:val="Normaallaad"/>
    <w:link w:val="AllmrkusetekstMrk"/>
    <w:semiHidden/>
    <w:rsid w:val="00E6711F"/>
    <w:pPr>
      <w:autoSpaceDE w:val="0"/>
      <w:autoSpaceDN w:val="0"/>
    </w:pPr>
    <w:rPr>
      <w:rFonts w:ascii="Times New Roman" w:eastAsia="Times New Roman" w:hAnsi="Times New Roman" w:cs="Times New Roman"/>
      <w:sz w:val="20"/>
      <w:szCs w:val="20"/>
      <w:lang w:val="en-GB" w:eastAsia="et-EE"/>
    </w:rPr>
  </w:style>
  <w:style w:type="character" w:customStyle="1" w:styleId="AllmrkusetekstMrk">
    <w:name w:val="Allmärkuse tekst Märk"/>
    <w:basedOn w:val="Liguvaikefont"/>
    <w:link w:val="Allmrkusetekst"/>
    <w:semiHidden/>
    <w:rsid w:val="00E6711F"/>
    <w:rPr>
      <w:rFonts w:ascii="Times New Roman" w:eastAsia="Times New Roman" w:hAnsi="Times New Roman"/>
      <w:lang w:val="en-GB"/>
    </w:rPr>
  </w:style>
  <w:style w:type="character" w:styleId="Allmrkuseviide">
    <w:name w:val="footnote reference"/>
    <w:semiHidden/>
    <w:rsid w:val="00E6711F"/>
    <w:rPr>
      <w:vertAlign w:val="superscript"/>
    </w:rPr>
  </w:style>
  <w:style w:type="paragraph" w:styleId="Jutumullitekst">
    <w:name w:val="Balloon Text"/>
    <w:basedOn w:val="Normaallaad"/>
    <w:link w:val="JutumullitekstMrk"/>
    <w:uiPriority w:val="99"/>
    <w:semiHidden/>
    <w:unhideWhenUsed/>
    <w:rsid w:val="00E6711F"/>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6711F"/>
    <w:rPr>
      <w:rFonts w:ascii="Segoe UI" w:eastAsiaTheme="minorEastAsia" w:hAnsi="Segoe UI" w:cs="Segoe UI"/>
      <w:sz w:val="18"/>
      <w:szCs w:val="18"/>
      <w:lang w:val="en-US" w:eastAsia="en-US"/>
    </w:rPr>
  </w:style>
  <w:style w:type="paragraph" w:styleId="Kommentaariteema">
    <w:name w:val="annotation subject"/>
    <w:basedOn w:val="Kommentaaritekst"/>
    <w:next w:val="Kommentaaritekst"/>
    <w:link w:val="KommentaariteemaMrk"/>
    <w:uiPriority w:val="99"/>
    <w:semiHidden/>
    <w:unhideWhenUsed/>
    <w:rsid w:val="006B398B"/>
    <w:rPr>
      <w:b/>
      <w:bCs/>
      <w:sz w:val="20"/>
      <w:szCs w:val="20"/>
    </w:rPr>
  </w:style>
  <w:style w:type="character" w:customStyle="1" w:styleId="KommentaariteemaMrk">
    <w:name w:val="Kommentaari teema Märk"/>
    <w:basedOn w:val="KommentaaritekstMrk"/>
    <w:link w:val="Kommentaariteema"/>
    <w:uiPriority w:val="99"/>
    <w:semiHidden/>
    <w:rsid w:val="006B398B"/>
    <w:rPr>
      <w:rFonts w:asciiTheme="minorHAnsi" w:eastAsiaTheme="minorEastAsia" w:hAnsiTheme="minorHAnsi" w:cstheme="minorBidi"/>
      <w:b/>
      <w:bCs/>
      <w:sz w:val="24"/>
      <w:szCs w:val="24"/>
      <w:lang w:val="en-US" w:eastAsia="en-US"/>
    </w:rPr>
  </w:style>
  <w:style w:type="paragraph" w:styleId="Pis">
    <w:name w:val="header"/>
    <w:basedOn w:val="Normaallaad"/>
    <w:link w:val="PisMrk"/>
    <w:uiPriority w:val="99"/>
    <w:unhideWhenUsed/>
    <w:rsid w:val="004B3795"/>
    <w:pPr>
      <w:tabs>
        <w:tab w:val="center" w:pos="4513"/>
        <w:tab w:val="right" w:pos="9026"/>
      </w:tabs>
    </w:pPr>
  </w:style>
  <w:style w:type="character" w:customStyle="1" w:styleId="PisMrk">
    <w:name w:val="Päis Märk"/>
    <w:basedOn w:val="Liguvaikefont"/>
    <w:link w:val="Pis"/>
    <w:uiPriority w:val="99"/>
    <w:rsid w:val="004B3795"/>
    <w:rPr>
      <w:rFonts w:asciiTheme="minorHAnsi" w:eastAsiaTheme="minorEastAsia" w:hAnsiTheme="minorHAnsi" w:cstheme="minorBidi"/>
      <w:sz w:val="24"/>
      <w:szCs w:val="24"/>
      <w:lang w:val="en-US" w:eastAsia="en-US"/>
    </w:rPr>
  </w:style>
  <w:style w:type="paragraph" w:styleId="Jalus">
    <w:name w:val="footer"/>
    <w:basedOn w:val="Normaallaad"/>
    <w:link w:val="JalusMrk"/>
    <w:uiPriority w:val="99"/>
    <w:unhideWhenUsed/>
    <w:rsid w:val="004B3795"/>
    <w:pPr>
      <w:tabs>
        <w:tab w:val="center" w:pos="4513"/>
        <w:tab w:val="right" w:pos="9026"/>
      </w:tabs>
    </w:pPr>
  </w:style>
  <w:style w:type="character" w:customStyle="1" w:styleId="JalusMrk">
    <w:name w:val="Jalus Märk"/>
    <w:basedOn w:val="Liguvaikefont"/>
    <w:link w:val="Jalus"/>
    <w:uiPriority w:val="99"/>
    <w:rsid w:val="004B3795"/>
    <w:rPr>
      <w:rFonts w:asciiTheme="minorHAnsi" w:eastAsiaTheme="minorEastAsia" w:hAnsiTheme="minorHAnsi" w:cstheme="minorBid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9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67F87-BDD9-46DC-AA51-33CA306E9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2420</Characters>
  <Application>Microsoft Office Word</Application>
  <DocSecurity>0</DocSecurity>
  <Lines>20</Lines>
  <Paragraphs>5</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Kuldjärv</dc:creator>
  <cp:keywords/>
  <dc:description/>
  <cp:lastModifiedBy>Sigrid Laan</cp:lastModifiedBy>
  <cp:revision>2</cp:revision>
  <cp:lastPrinted>2023-02-13T11:42:00Z</cp:lastPrinted>
  <dcterms:created xsi:type="dcterms:W3CDTF">2024-09-13T07:22:00Z</dcterms:created>
  <dcterms:modified xsi:type="dcterms:W3CDTF">2024-09-13T07:22:00Z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-269917744</vt:i4>
  </property>
  <property fmtid="{D5CDD505-2E9C-101B-9397-08002B2CF9AE}" pid="3" name="_NewReviewCycle">
    <vt:lpwstr/>
  </property>
  <property fmtid="{D5CDD505-2E9C-101B-9397-08002B2CF9AE}" pid="4" name="_EmailSubject">
    <vt:lpwstr>Pakkumuskutse „Taastava õiguse vabatahtlike baaskoolituse läbiviimine” </vt:lpwstr>
  </property>
  <property fmtid="{D5CDD505-2E9C-101B-9397-08002B2CF9AE}" pid="5" name="_AuthorEmail">
    <vt:lpwstr>Sigrid.Laan@sotsiaalkindlustusamet.ee</vt:lpwstr>
  </property>
  <property fmtid="{D5CDD505-2E9C-101B-9397-08002B2CF9AE}" pid="6" name="_AuthorEmailDisplayName">
    <vt:lpwstr>Sigrid Laan</vt:lpwstr>
  </property>
  <property fmtid="{D5CDD505-2E9C-101B-9397-08002B2CF9AE}" pid="8" name="_PreviousAdHocReviewCycleID">
    <vt:i4>1682706310</vt:i4>
  </property>
</Properties>
</file>